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B26AF" w:rsidP="000A36FB" w:rsidRDefault="000A36FB" w14:paraId="35D48346" w14:textId="764975F1">
      <w:pPr>
        <w:pStyle w:val="Heading1"/>
        <w:jc w:val="center"/>
        <w:rPr>
          <w:caps/>
          <w:szCs w:val="24"/>
        </w:rPr>
      </w:pPr>
      <w:r>
        <w:rPr>
          <w:caps/>
          <w:szCs w:val="24"/>
        </w:rPr>
        <w:t>JOB DESCRIPTION</w:t>
      </w:r>
    </w:p>
    <w:p w:rsidR="00B26AC8" w:rsidP="00B26AC8" w:rsidRDefault="00B26AC8" w14:paraId="0A211201" w14:textId="77777777">
      <w:pPr>
        <w:rPr>
          <w:lang w:eastAsia="en-US"/>
        </w:rPr>
      </w:pPr>
    </w:p>
    <w:p w:rsidR="00B26AC8" w:rsidP="00B26AC8" w:rsidRDefault="00B26AC8" w14:paraId="2687FBAA" w14:textId="77777777">
      <w:pPr>
        <w:rPr>
          <w:lang w:eastAsia="en-US"/>
        </w:rPr>
      </w:pPr>
    </w:p>
    <w:p w:rsidR="00B26AC8" w:rsidP="00B26AC8" w:rsidRDefault="00B26AC8" w14:paraId="0D9E10FF" w14:textId="0D1DD49D">
      <w:pPr>
        <w:rPr>
          <w:lang w:eastAsia="en-US"/>
        </w:rPr>
      </w:pPr>
      <w:r>
        <w:rPr>
          <w:b/>
          <w:bCs/>
          <w:noProof/>
        </w:rPr>
        <w:drawing>
          <wp:inline distT="0" distB="0" distL="0" distR="0" wp14:anchorId="4C7248B3" wp14:editId="575BE7AC">
            <wp:extent cx="1173480" cy="1173480"/>
            <wp:effectExtent l="0" t="0" r="7620" b="7620"/>
            <wp:docPr id="1256698051" name="Picture 1" descr="A logo with a lion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698051" name="Picture 1" descr="A logo with a lion and text&#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1173582" cy="1173582"/>
                    </a:xfrm>
                    <a:prstGeom prst="rect">
                      <a:avLst/>
                    </a:prstGeom>
                  </pic:spPr>
                </pic:pic>
              </a:graphicData>
            </a:graphic>
          </wp:inline>
        </w:drawing>
      </w:r>
    </w:p>
    <w:p w:rsidR="00B26AC8" w:rsidP="00B26AC8" w:rsidRDefault="00B26AC8" w14:paraId="5FDD4932" w14:textId="77777777">
      <w:pPr>
        <w:rPr>
          <w:lang w:eastAsia="en-US"/>
        </w:rPr>
      </w:pPr>
    </w:p>
    <w:p w:rsidR="00B26AC8" w:rsidP="00B26AC8" w:rsidRDefault="00B26AC8" w14:paraId="124693FA" w14:textId="77777777">
      <w:pPr>
        <w:rPr>
          <w:lang w:eastAsia="en-US"/>
        </w:rPr>
      </w:pPr>
    </w:p>
    <w:p w:rsidRPr="00B26AC8" w:rsidR="00B26AC8" w:rsidP="00B26AC8" w:rsidRDefault="00B26AC8" w14:paraId="1049F91A" w14:textId="77777777">
      <w:pPr>
        <w:rPr>
          <w:lang w:eastAsia="en-US"/>
        </w:rPr>
      </w:pPr>
    </w:p>
    <w:p w:rsidR="00702B37" w:rsidP="5158B1CC" w:rsidRDefault="00702B37" w14:paraId="70FB8ED5" w14:textId="23FD2191">
      <w:pPr>
        <w:pStyle w:val="Heading1"/>
        <w:suppressLineNumbers w:val="0"/>
        <w:bidi w:val="0"/>
        <w:spacing w:before="240" w:beforeAutospacing="off" w:after="60" w:afterAutospacing="off" w:line="240" w:lineRule="auto"/>
        <w:ind w:left="0" w:right="0"/>
        <w:jc w:val="left"/>
        <w:rPr>
          <w:b w:val="0"/>
          <w:bCs w:val="0"/>
        </w:rPr>
      </w:pPr>
      <w:r w:rsidR="00702B37">
        <w:rPr/>
        <w:t>JOB TITLE:</w:t>
      </w:r>
      <w:r w:rsidR="00BE5047">
        <w:rPr>
          <w:b w:val="0"/>
          <w:bCs w:val="0"/>
        </w:rPr>
        <w:t xml:space="preserve"> </w:t>
      </w:r>
      <w:r w:rsidR="00B26AC8">
        <w:rPr>
          <w:b w:val="0"/>
          <w:bCs w:val="0"/>
        </w:rPr>
        <w:t>Nursery Practitioner</w:t>
      </w:r>
      <w:r w:rsidR="69DBCF15">
        <w:rPr>
          <w:b w:val="0"/>
          <w:bCs w:val="0"/>
        </w:rPr>
        <w:t xml:space="preserve"> (Level 3)</w:t>
      </w:r>
      <w:r w:rsidR="00B26AC8">
        <w:rPr>
          <w:b w:val="0"/>
          <w:bCs w:val="0"/>
        </w:rPr>
        <w:t xml:space="preserve"> </w:t>
      </w:r>
      <w:r w:rsidR="234B7D8E">
        <w:rPr>
          <w:b w:val="0"/>
          <w:bCs w:val="0"/>
        </w:rPr>
        <w:t>Deputising in the absence of class teacher.</w:t>
      </w:r>
    </w:p>
    <w:p w:rsidRPr="00702B37" w:rsidR="00702B37" w:rsidP="00702B37" w:rsidRDefault="00702B37" w14:paraId="5EFE2D31" w14:textId="7E4C8CD0">
      <w:pPr>
        <w:pStyle w:val="Heading1"/>
      </w:pPr>
      <w:r w:rsidRPr="00702B37">
        <w:t>LOCATION:</w:t>
      </w:r>
      <w:r w:rsidR="00B26AC8">
        <w:t xml:space="preserve"> </w:t>
      </w:r>
      <w:r w:rsidRPr="00B26AC8" w:rsidR="00B26AC8">
        <w:rPr>
          <w:b w:val="0"/>
          <w:bCs w:val="0"/>
        </w:rPr>
        <w:t>Little Common Nursery</w:t>
      </w:r>
    </w:p>
    <w:p w:rsidRPr="00702B37" w:rsidR="00702B37" w:rsidP="00702B37" w:rsidRDefault="00702B37" w14:paraId="5BCC6FCD" w14:textId="5BF2FAB2">
      <w:pPr>
        <w:pStyle w:val="Heading1"/>
      </w:pPr>
      <w:r w:rsidRPr="00702B37">
        <w:t>G</w:t>
      </w:r>
      <w:r w:rsidR="00B26AC8">
        <w:t xml:space="preserve">RADE: </w:t>
      </w:r>
      <w:r w:rsidR="00A42260">
        <w:rPr>
          <w:b w:val="0"/>
          <w:bCs w:val="0"/>
        </w:rPr>
        <w:t>4</w:t>
      </w:r>
    </w:p>
    <w:p w:rsidRPr="00FD1BA9" w:rsidR="003B26AF" w:rsidP="00A42132" w:rsidRDefault="00702B37" w14:paraId="38232885" w14:textId="09F5C199">
      <w:pPr>
        <w:pStyle w:val="Heading1"/>
        <w:spacing w:after="0"/>
      </w:pPr>
      <w:r w:rsidRPr="00702B37">
        <w:t>RESPONSIBLE TO:</w:t>
      </w:r>
      <w:r w:rsidR="00B26AC8">
        <w:t xml:space="preserve"> </w:t>
      </w:r>
      <w:r w:rsidRPr="00B26AC8" w:rsidR="00B26AC8">
        <w:rPr>
          <w:b w:val="0"/>
          <w:bCs w:val="0"/>
        </w:rPr>
        <w:t>Nursery Teacher/Phase Leader</w:t>
      </w:r>
    </w:p>
    <w:p w:rsidR="00B26AC8" w:rsidP="00B26AC8" w:rsidRDefault="00B26AC8" w14:paraId="5F61CB40" w14:textId="77777777">
      <w:pPr>
        <w:pStyle w:val="Heading1"/>
      </w:pPr>
      <w:r>
        <w:t>KEY TASKS</w:t>
      </w:r>
    </w:p>
    <w:p w:rsidRPr="00BA0F5F" w:rsidR="00B26AC8" w:rsidP="00BA0F5F" w:rsidRDefault="00B26AC8" w14:paraId="45BF43B8" w14:textId="77777777">
      <w:pPr>
        <w:rPr>
          <w:rFonts w:ascii="Arial" w:hAnsi="Arial" w:cs="Arial"/>
        </w:rPr>
      </w:pPr>
      <w:r w:rsidRPr="00BA0F5F">
        <w:rPr>
          <w:rFonts w:ascii="Arial" w:hAnsi="Arial" w:cs="Arial"/>
        </w:rPr>
        <w:t xml:space="preserve">1. To plan, prepare and participate in a range of activities that promote each child’s </w:t>
      </w:r>
    </w:p>
    <w:p w:rsidRPr="00BA0F5F" w:rsidR="00B26AC8" w:rsidP="00BA0F5F" w:rsidRDefault="00B26AC8" w14:paraId="5595D225" w14:textId="77777777">
      <w:pPr>
        <w:rPr>
          <w:rFonts w:ascii="Arial" w:hAnsi="Arial" w:cs="Arial"/>
        </w:rPr>
      </w:pPr>
      <w:r w:rsidRPr="00BA0F5F">
        <w:rPr>
          <w:rFonts w:ascii="Arial" w:hAnsi="Arial" w:cs="Arial"/>
        </w:rPr>
        <w:t xml:space="preserve">physical, intellectual and emotional needs to enable each child to reach their full </w:t>
      </w:r>
    </w:p>
    <w:p w:rsidR="00B26AC8" w:rsidP="00BA0F5F" w:rsidRDefault="00B26AC8" w14:paraId="6FABA949" w14:textId="77777777">
      <w:pPr>
        <w:rPr>
          <w:rFonts w:ascii="Arial" w:hAnsi="Arial" w:cs="Arial"/>
        </w:rPr>
      </w:pPr>
      <w:r w:rsidRPr="00BA0F5F">
        <w:rPr>
          <w:rFonts w:ascii="Arial" w:hAnsi="Arial" w:cs="Arial"/>
        </w:rPr>
        <w:t xml:space="preserve">potential. </w:t>
      </w:r>
    </w:p>
    <w:p w:rsidRPr="00BA0F5F" w:rsidR="00BA0F5F" w:rsidP="00BA0F5F" w:rsidRDefault="00BA0F5F" w14:paraId="33E933EF" w14:textId="77777777">
      <w:pPr>
        <w:rPr>
          <w:rFonts w:ascii="Arial" w:hAnsi="Arial" w:cs="Arial"/>
        </w:rPr>
      </w:pPr>
    </w:p>
    <w:p w:rsidRPr="00BA0F5F" w:rsidR="00B26AC8" w:rsidP="00BA0F5F" w:rsidRDefault="00B26AC8" w14:paraId="278A392D" w14:textId="77777777">
      <w:pPr>
        <w:rPr>
          <w:rFonts w:ascii="Arial" w:hAnsi="Arial" w:cs="Arial"/>
        </w:rPr>
      </w:pPr>
      <w:r w:rsidRPr="00BA0F5F">
        <w:rPr>
          <w:rFonts w:ascii="Arial" w:hAnsi="Arial" w:cs="Arial"/>
        </w:rPr>
        <w:t xml:space="preserve">2. To implement activities both inside and outside of the nursery which encourage </w:t>
      </w:r>
    </w:p>
    <w:p w:rsidRPr="00BA0F5F" w:rsidR="00B26AC8" w:rsidP="00BA0F5F" w:rsidRDefault="00B26AC8" w14:paraId="7CC03D4C" w14:textId="77777777">
      <w:pPr>
        <w:rPr>
          <w:rFonts w:ascii="Arial" w:hAnsi="Arial" w:cs="Arial"/>
        </w:rPr>
      </w:pPr>
      <w:r w:rsidRPr="00BA0F5F">
        <w:rPr>
          <w:rFonts w:ascii="Arial" w:hAnsi="Arial" w:cs="Arial"/>
        </w:rPr>
        <w:t xml:space="preserve">creativity, development, co-ordination, independence, self expression and learning </w:t>
      </w:r>
    </w:p>
    <w:p w:rsidR="00BA0F5F" w:rsidP="00BA0F5F" w:rsidRDefault="00B26AC8" w14:paraId="19AF5B4E" w14:textId="77777777">
      <w:pPr>
        <w:rPr>
          <w:rFonts w:ascii="Arial" w:hAnsi="Arial" w:cs="Arial"/>
        </w:rPr>
      </w:pPr>
      <w:r w:rsidRPr="00BA0F5F">
        <w:rPr>
          <w:rFonts w:ascii="Arial" w:hAnsi="Arial" w:cs="Arial"/>
        </w:rPr>
        <w:t>through play.</w:t>
      </w:r>
    </w:p>
    <w:p w:rsidR="00BA0F5F" w:rsidP="00BA0F5F" w:rsidRDefault="00BA0F5F" w14:paraId="1C433170" w14:textId="77777777">
      <w:pPr>
        <w:rPr>
          <w:rFonts w:ascii="Arial" w:hAnsi="Arial" w:cs="Arial"/>
        </w:rPr>
      </w:pPr>
    </w:p>
    <w:p w:rsidRPr="00BA0F5F" w:rsidR="00BA0F5F" w:rsidP="00BA0F5F" w:rsidRDefault="00B26AC8" w14:paraId="7B7C87CA" w14:textId="77777777">
      <w:pPr>
        <w:rPr>
          <w:rFonts w:ascii="Arial" w:hAnsi="Arial" w:cs="Arial"/>
        </w:rPr>
      </w:pPr>
      <w:r w:rsidRPr="00BA0F5F">
        <w:rPr>
          <w:rFonts w:ascii="Arial" w:hAnsi="Arial" w:cs="Arial"/>
        </w:rPr>
        <w:t xml:space="preserve">3. To be a key worker for a group of children by observing, monitoring and recording each individual’s development. </w:t>
      </w:r>
    </w:p>
    <w:p w:rsidRPr="00BA0F5F" w:rsidR="00BA0F5F" w:rsidP="00BA0F5F" w:rsidRDefault="00BA0F5F" w14:paraId="04CF2D8E" w14:textId="77777777">
      <w:pPr>
        <w:rPr>
          <w:rFonts w:ascii="Arial" w:hAnsi="Arial" w:cs="Arial"/>
        </w:rPr>
      </w:pPr>
    </w:p>
    <w:p w:rsidRPr="00BA0F5F" w:rsidR="00BA0F5F" w:rsidP="00BA0F5F" w:rsidRDefault="00B26AC8" w14:paraId="2819EDBF" w14:textId="77777777">
      <w:pPr>
        <w:rPr>
          <w:rFonts w:ascii="Arial" w:hAnsi="Arial" w:cs="Arial"/>
        </w:rPr>
      </w:pPr>
      <w:r w:rsidRPr="00BA0F5F">
        <w:rPr>
          <w:rFonts w:ascii="Arial" w:hAnsi="Arial" w:cs="Arial"/>
        </w:rPr>
        <w:t>4. To attend parents evenings/open days as required.</w:t>
      </w:r>
    </w:p>
    <w:p w:rsidRPr="00BA0F5F" w:rsidR="00BA0F5F" w:rsidP="00BA0F5F" w:rsidRDefault="00BA0F5F" w14:paraId="142E6FB8" w14:textId="77777777">
      <w:pPr>
        <w:rPr>
          <w:rFonts w:ascii="Arial" w:hAnsi="Arial" w:cs="Arial"/>
        </w:rPr>
      </w:pPr>
    </w:p>
    <w:p w:rsidRPr="00BA0F5F" w:rsidR="00BA0F5F" w:rsidP="00BA0F5F" w:rsidRDefault="00B26AC8" w14:paraId="58CFAC90" w14:textId="77777777">
      <w:pPr>
        <w:rPr>
          <w:rFonts w:ascii="Arial" w:hAnsi="Arial" w:cs="Arial"/>
        </w:rPr>
      </w:pPr>
      <w:r w:rsidRPr="00BA0F5F">
        <w:rPr>
          <w:rFonts w:ascii="Arial" w:hAnsi="Arial" w:cs="Arial"/>
        </w:rPr>
        <w:t>5. To communicate with parents/carers about the day to day needs of the children and work in partnership with parents and carers, recognising that parents/carers are the</w:t>
      </w:r>
      <w:r w:rsidRPr="00BA0F5F" w:rsidR="00BA0F5F">
        <w:rPr>
          <w:rFonts w:ascii="Arial" w:hAnsi="Arial" w:cs="Arial"/>
          <w:b/>
          <w:bCs/>
        </w:rPr>
        <w:t xml:space="preserve"> </w:t>
      </w:r>
      <w:r w:rsidRPr="00BA0F5F">
        <w:rPr>
          <w:rFonts w:ascii="Arial" w:hAnsi="Arial" w:cs="Arial"/>
        </w:rPr>
        <w:t>children’s first educators and encourage parental involvement in the nursery.</w:t>
      </w:r>
    </w:p>
    <w:p w:rsidRPr="00BA0F5F" w:rsidR="00BA0F5F" w:rsidP="00BA0F5F" w:rsidRDefault="00BA0F5F" w14:paraId="73E72C5B" w14:textId="77777777">
      <w:pPr>
        <w:rPr>
          <w:rFonts w:ascii="Arial" w:hAnsi="Arial" w:cs="Arial"/>
        </w:rPr>
      </w:pPr>
    </w:p>
    <w:p w:rsidRPr="00BA0F5F" w:rsidR="00BA0F5F" w:rsidP="00BA0F5F" w:rsidRDefault="00B26AC8" w14:paraId="1B57BD61" w14:textId="77777777">
      <w:pPr>
        <w:rPr>
          <w:rFonts w:ascii="Arial" w:hAnsi="Arial" w:cs="Arial"/>
        </w:rPr>
      </w:pPr>
      <w:r w:rsidRPr="00BA0F5F">
        <w:rPr>
          <w:rFonts w:ascii="Arial" w:hAnsi="Arial" w:cs="Arial"/>
        </w:rPr>
        <w:t>6. To promote the philosophy of ‘learning through play’</w:t>
      </w:r>
    </w:p>
    <w:p w:rsidRPr="00BA0F5F" w:rsidR="00BA0F5F" w:rsidP="00BA0F5F" w:rsidRDefault="00BA0F5F" w14:paraId="405E8F48" w14:textId="77777777">
      <w:pPr>
        <w:rPr>
          <w:rFonts w:ascii="Arial" w:hAnsi="Arial" w:cs="Arial"/>
        </w:rPr>
      </w:pPr>
    </w:p>
    <w:p w:rsidRPr="00BA0F5F" w:rsidR="00BA0F5F" w:rsidP="00BA0F5F" w:rsidRDefault="00B26AC8" w14:paraId="7FC3A2BA" w14:textId="77777777">
      <w:pPr>
        <w:rPr>
          <w:rFonts w:ascii="Arial" w:hAnsi="Arial" w:cs="Arial"/>
        </w:rPr>
      </w:pPr>
      <w:r w:rsidRPr="00BA0F5F">
        <w:rPr>
          <w:rFonts w:ascii="Arial" w:hAnsi="Arial" w:cs="Arial"/>
        </w:rPr>
        <w:t>7. To help children acquire self-help skills including dressing, feeding, toilet training and an awareness of personal hygiene.</w:t>
      </w:r>
    </w:p>
    <w:p w:rsidRPr="00BA0F5F" w:rsidR="00BA0F5F" w:rsidP="00BA0F5F" w:rsidRDefault="00BA0F5F" w14:paraId="2854756D" w14:textId="77777777">
      <w:pPr>
        <w:rPr>
          <w:rFonts w:ascii="Arial" w:hAnsi="Arial" w:cs="Arial"/>
        </w:rPr>
      </w:pPr>
    </w:p>
    <w:p w:rsidRPr="00BA0F5F" w:rsidR="00BA0F5F" w:rsidP="00BA0F5F" w:rsidRDefault="00B26AC8" w14:paraId="0AA4D1B2" w14:textId="77777777">
      <w:pPr>
        <w:rPr>
          <w:rFonts w:ascii="Arial" w:hAnsi="Arial" w:cs="Arial"/>
        </w:rPr>
      </w:pPr>
      <w:r w:rsidRPr="00BA0F5F">
        <w:rPr>
          <w:rFonts w:ascii="Arial" w:hAnsi="Arial" w:cs="Arial"/>
        </w:rPr>
        <w:t>8. To attend staff and team meetings as appropriate.</w:t>
      </w:r>
    </w:p>
    <w:p w:rsidRPr="00BA0F5F" w:rsidR="00BA0F5F" w:rsidP="00BA0F5F" w:rsidRDefault="00BA0F5F" w14:paraId="46EE0B6D" w14:textId="77777777">
      <w:pPr>
        <w:rPr>
          <w:rFonts w:ascii="Arial" w:hAnsi="Arial" w:cs="Arial"/>
        </w:rPr>
      </w:pPr>
    </w:p>
    <w:p w:rsidRPr="00BA0F5F" w:rsidR="00BA0F5F" w:rsidP="00BA0F5F" w:rsidRDefault="00B26AC8" w14:paraId="0145BC21" w14:textId="77777777">
      <w:pPr>
        <w:rPr>
          <w:rFonts w:ascii="Arial" w:hAnsi="Arial" w:cs="Arial"/>
        </w:rPr>
      </w:pPr>
      <w:r w:rsidRPr="00BA0F5F">
        <w:rPr>
          <w:rFonts w:ascii="Arial" w:hAnsi="Arial" w:cs="Arial"/>
        </w:rPr>
        <w:t>9. To help ensure that the Nursery meets safety and hygiene requirements and to report</w:t>
      </w:r>
      <w:r w:rsidRPr="00BA0F5F" w:rsidR="00BA0F5F">
        <w:rPr>
          <w:rFonts w:ascii="Arial" w:hAnsi="Arial" w:cs="Arial"/>
          <w:b/>
          <w:bCs/>
        </w:rPr>
        <w:t xml:space="preserve"> </w:t>
      </w:r>
      <w:r w:rsidRPr="00BA0F5F">
        <w:rPr>
          <w:rFonts w:ascii="Arial" w:hAnsi="Arial" w:cs="Arial"/>
        </w:rPr>
        <w:t xml:space="preserve">any issues to a senior member of staff. </w:t>
      </w:r>
    </w:p>
    <w:p w:rsidRPr="00BA0F5F" w:rsidR="00BA0F5F" w:rsidP="00BA0F5F" w:rsidRDefault="00BA0F5F" w14:paraId="4C2B0F94" w14:textId="77777777">
      <w:pPr>
        <w:rPr>
          <w:rFonts w:ascii="Arial" w:hAnsi="Arial" w:cs="Arial"/>
        </w:rPr>
      </w:pPr>
    </w:p>
    <w:p w:rsidRPr="00BA0F5F" w:rsidR="00B26AC8" w:rsidP="00BA0F5F" w:rsidRDefault="00B26AC8" w14:paraId="4456AF05" w14:textId="6B4EE16D">
      <w:pPr>
        <w:rPr>
          <w:rFonts w:ascii="Arial" w:hAnsi="Arial" w:cs="Arial"/>
        </w:rPr>
      </w:pPr>
      <w:r w:rsidRPr="00BA0F5F">
        <w:rPr>
          <w:rFonts w:ascii="Arial" w:hAnsi="Arial" w:cs="Arial"/>
        </w:rPr>
        <w:lastRenderedPageBreak/>
        <w:t>10. To be aware of child protection issues and follow the nursery’s Safeguarding Children</w:t>
      </w:r>
      <w:r w:rsidRPr="00BA0F5F" w:rsidR="00BA0F5F">
        <w:rPr>
          <w:rFonts w:ascii="Arial" w:hAnsi="Arial" w:cs="Arial"/>
          <w:b/>
          <w:bCs/>
        </w:rPr>
        <w:t xml:space="preserve"> </w:t>
      </w:r>
      <w:r w:rsidRPr="00BA0F5F">
        <w:rPr>
          <w:rFonts w:ascii="Arial" w:hAnsi="Arial" w:cs="Arial"/>
        </w:rPr>
        <w:t>policy and procedures.</w:t>
      </w:r>
    </w:p>
    <w:p w:rsidRPr="00B26AC8" w:rsidR="00B26AC8" w:rsidP="00B26AC8" w:rsidRDefault="00B26AC8" w14:paraId="1C5CC302" w14:textId="67C7A1AF">
      <w:pPr>
        <w:pStyle w:val="Heading1"/>
        <w:rPr>
          <w:b w:val="0"/>
          <w:bCs w:val="0"/>
        </w:rPr>
      </w:pPr>
      <w:r w:rsidRPr="00B26AC8">
        <w:rPr>
          <w:b w:val="0"/>
          <w:bCs w:val="0"/>
        </w:rPr>
        <w:t>11. To keep up to date with developments in childcare and parent education through regular</w:t>
      </w:r>
      <w:r w:rsidR="00BA0F5F">
        <w:rPr>
          <w:b w:val="0"/>
          <w:bCs w:val="0"/>
        </w:rPr>
        <w:t xml:space="preserve"> </w:t>
      </w:r>
      <w:r w:rsidRPr="00B26AC8">
        <w:rPr>
          <w:b w:val="0"/>
          <w:bCs w:val="0"/>
        </w:rPr>
        <w:t>training as appropriate.</w:t>
      </w:r>
    </w:p>
    <w:p w:rsidRPr="00B26AC8" w:rsidR="00B26AC8" w:rsidP="00B26AC8" w:rsidRDefault="00B26AC8" w14:paraId="2DB1D46E" w14:textId="77777777">
      <w:pPr>
        <w:pStyle w:val="Heading1"/>
        <w:rPr>
          <w:b w:val="0"/>
          <w:bCs w:val="0"/>
        </w:rPr>
      </w:pPr>
      <w:r w:rsidRPr="00B26AC8">
        <w:rPr>
          <w:b w:val="0"/>
          <w:bCs w:val="0"/>
        </w:rPr>
        <w:t>12. To maintain records and documentation that comply with statutory requirements</w:t>
      </w:r>
    </w:p>
    <w:p w:rsidRPr="00B26AC8" w:rsidR="00B26AC8" w:rsidP="00B26AC8" w:rsidRDefault="00B26AC8" w14:paraId="25F69AC0" w14:textId="35B8C0B4">
      <w:pPr>
        <w:pStyle w:val="Heading1"/>
        <w:rPr>
          <w:b w:val="0"/>
          <w:bCs w:val="0"/>
        </w:rPr>
      </w:pPr>
      <w:r w:rsidRPr="00B26AC8">
        <w:rPr>
          <w:b w:val="0"/>
          <w:bCs w:val="0"/>
        </w:rPr>
        <w:t>13. Prepare and serve food, milk, drink and snacks to children encouraging good nutrition</w:t>
      </w:r>
      <w:r w:rsidR="00BA0F5F">
        <w:rPr>
          <w:b w:val="0"/>
          <w:bCs w:val="0"/>
        </w:rPr>
        <w:t xml:space="preserve"> </w:t>
      </w:r>
      <w:r w:rsidRPr="00B26AC8">
        <w:rPr>
          <w:b w:val="0"/>
          <w:bCs w:val="0"/>
        </w:rPr>
        <w:t>and sociable eating.</w:t>
      </w:r>
    </w:p>
    <w:p w:rsidRPr="00B26AC8" w:rsidR="00B26AC8" w:rsidP="00B26AC8" w:rsidRDefault="00B26AC8" w14:paraId="150F9213" w14:textId="566DC388">
      <w:pPr>
        <w:pStyle w:val="Heading1"/>
        <w:rPr>
          <w:b w:val="0"/>
          <w:bCs w:val="0"/>
        </w:rPr>
      </w:pPr>
      <w:r w:rsidRPr="00B26AC8">
        <w:rPr>
          <w:b w:val="0"/>
          <w:bCs w:val="0"/>
        </w:rPr>
        <w:t>14. To set up the environment influenced by your planning to support the needs of your</w:t>
      </w:r>
      <w:r w:rsidR="00BA0F5F">
        <w:rPr>
          <w:b w:val="0"/>
          <w:bCs w:val="0"/>
        </w:rPr>
        <w:t xml:space="preserve"> </w:t>
      </w:r>
      <w:r w:rsidRPr="00B26AC8">
        <w:rPr>
          <w:b w:val="0"/>
          <w:bCs w:val="0"/>
        </w:rPr>
        <w:t>key children. Ensure that the key children you are responsible for files are kept up to date</w:t>
      </w:r>
      <w:r w:rsidR="00BA0F5F">
        <w:rPr>
          <w:b w:val="0"/>
          <w:bCs w:val="0"/>
        </w:rPr>
        <w:t xml:space="preserve"> </w:t>
      </w:r>
      <w:r w:rsidRPr="00B26AC8">
        <w:rPr>
          <w:b w:val="0"/>
          <w:bCs w:val="0"/>
        </w:rPr>
        <w:t>and plan for their individual needs using the environment, observations and photographic</w:t>
      </w:r>
      <w:r w:rsidR="00BA0F5F">
        <w:rPr>
          <w:b w:val="0"/>
          <w:bCs w:val="0"/>
        </w:rPr>
        <w:t xml:space="preserve"> </w:t>
      </w:r>
      <w:r w:rsidRPr="00B26AC8">
        <w:rPr>
          <w:b w:val="0"/>
          <w:bCs w:val="0"/>
        </w:rPr>
        <w:t>evidence.</w:t>
      </w:r>
    </w:p>
    <w:p w:rsidRPr="00B26AC8" w:rsidR="00B26AC8" w:rsidP="00B26AC8" w:rsidRDefault="00B26AC8" w14:paraId="38330EE1" w14:textId="2A55B977">
      <w:pPr>
        <w:pStyle w:val="Heading1"/>
        <w:rPr>
          <w:b w:val="0"/>
          <w:bCs w:val="0"/>
        </w:rPr>
      </w:pPr>
      <w:r w:rsidRPr="00B26AC8">
        <w:rPr>
          <w:b w:val="0"/>
          <w:bCs w:val="0"/>
        </w:rPr>
        <w:t>15. To participate in free flow at all times to aid children’s development in self</w:t>
      </w:r>
      <w:r w:rsidR="00152165">
        <w:rPr>
          <w:b w:val="0"/>
          <w:bCs w:val="0"/>
        </w:rPr>
        <w:t>-</w:t>
      </w:r>
      <w:r w:rsidRPr="00B26AC8">
        <w:rPr>
          <w:b w:val="0"/>
          <w:bCs w:val="0"/>
        </w:rPr>
        <w:t>assurance,</w:t>
      </w:r>
      <w:r w:rsidR="00152165">
        <w:rPr>
          <w:b w:val="0"/>
          <w:bCs w:val="0"/>
        </w:rPr>
        <w:t xml:space="preserve"> </w:t>
      </w:r>
      <w:r w:rsidRPr="00B26AC8">
        <w:rPr>
          <w:b w:val="0"/>
          <w:bCs w:val="0"/>
        </w:rPr>
        <w:t>independence and self</w:t>
      </w:r>
      <w:r w:rsidR="00152165">
        <w:rPr>
          <w:b w:val="0"/>
          <w:bCs w:val="0"/>
        </w:rPr>
        <w:t>-</w:t>
      </w:r>
      <w:r w:rsidRPr="00B26AC8">
        <w:rPr>
          <w:b w:val="0"/>
          <w:bCs w:val="0"/>
        </w:rPr>
        <w:t>selecting and to support the children’s play at all times.</w:t>
      </w:r>
    </w:p>
    <w:p w:rsidR="00B26AC8" w:rsidP="10D99CB0" w:rsidRDefault="00B26AC8" w14:paraId="29C6D3C3" w14:textId="793D295F">
      <w:pPr>
        <w:pStyle w:val="Heading1"/>
        <w:rPr>
          <w:b w:val="0"/>
          <w:bCs w:val="0"/>
        </w:rPr>
      </w:pPr>
      <w:r w:rsidR="00B26AC8">
        <w:rPr>
          <w:b w:val="0"/>
          <w:bCs w:val="0"/>
        </w:rPr>
        <w:t xml:space="preserve">16. To ensure that everyone is treated as individuals with respect and full consideration, in line with the Nursery Equal Opportunities Policy. </w:t>
      </w:r>
    </w:p>
    <w:p w:rsidRPr="00B26AC8" w:rsidR="00B26AC8" w:rsidP="00B26AC8" w:rsidRDefault="00B26AC8" w14:paraId="59BE5966" w14:textId="38D51E42">
      <w:pPr>
        <w:pStyle w:val="Heading1"/>
        <w:rPr>
          <w:b w:val="0"/>
          <w:bCs w:val="0"/>
        </w:rPr>
      </w:pPr>
      <w:r w:rsidR="1F8F239E">
        <w:rPr>
          <w:b w:val="0"/>
          <w:bCs w:val="0"/>
        </w:rPr>
        <w:t xml:space="preserve">17. To </w:t>
      </w:r>
      <w:r w:rsidR="5B49A9A9">
        <w:rPr>
          <w:b w:val="0"/>
          <w:bCs w:val="0"/>
        </w:rPr>
        <w:t>deputise for the class teacher</w:t>
      </w:r>
      <w:r w:rsidR="1F8F239E">
        <w:rPr>
          <w:b w:val="0"/>
          <w:bCs w:val="0"/>
        </w:rPr>
        <w:t xml:space="preserve"> during breakfast, </w:t>
      </w:r>
      <w:r w:rsidR="1F8F239E">
        <w:rPr>
          <w:b w:val="0"/>
          <w:bCs w:val="0"/>
        </w:rPr>
        <w:t>lunch</w:t>
      </w:r>
      <w:r w:rsidR="1F8F239E">
        <w:rPr>
          <w:b w:val="0"/>
          <w:bCs w:val="0"/>
        </w:rPr>
        <w:t xml:space="preserve"> and afterschool hour sessions</w:t>
      </w:r>
      <w:r w:rsidR="2271229B">
        <w:rPr>
          <w:b w:val="0"/>
          <w:bCs w:val="0"/>
        </w:rPr>
        <w:t>,</w:t>
      </w:r>
      <w:r w:rsidR="00B26AC8">
        <w:rPr>
          <w:b w:val="0"/>
          <w:bCs w:val="0"/>
        </w:rPr>
        <w:t xml:space="preserve"> </w:t>
      </w:r>
      <w:r w:rsidR="240A1522">
        <w:rPr>
          <w:b w:val="0"/>
          <w:bCs w:val="0"/>
        </w:rPr>
        <w:t xml:space="preserve">ensuring setting standards </w:t>
      </w:r>
      <w:r w:rsidR="240A1522">
        <w:rPr>
          <w:b w:val="0"/>
          <w:bCs w:val="0"/>
        </w:rPr>
        <w:t>remain</w:t>
      </w:r>
      <w:r w:rsidR="240A1522">
        <w:rPr>
          <w:b w:val="0"/>
          <w:bCs w:val="0"/>
        </w:rPr>
        <w:t xml:space="preserve"> high in all aspects.</w:t>
      </w:r>
    </w:p>
    <w:p w:rsidR="240A1522" w:rsidP="79CCB231" w:rsidRDefault="240A1522" w14:paraId="510F0273" w14:textId="436AC030">
      <w:pPr>
        <w:pStyle w:val="Heading1"/>
        <w:rPr>
          <w:b w:val="0"/>
          <w:bCs w:val="0"/>
        </w:rPr>
      </w:pPr>
      <w:r w:rsidR="240A1522">
        <w:rPr>
          <w:b w:val="0"/>
          <w:bCs w:val="0"/>
        </w:rPr>
        <w:t xml:space="preserve">18. To carry out the above duties </w:t>
      </w:r>
      <w:r w:rsidR="240A1522">
        <w:rPr>
          <w:b w:val="0"/>
          <w:bCs w:val="0"/>
        </w:rPr>
        <w:t>in accordance with</w:t>
      </w:r>
      <w:r w:rsidR="240A1522">
        <w:rPr>
          <w:b w:val="0"/>
          <w:bCs w:val="0"/>
        </w:rPr>
        <w:t xml:space="preserve"> the Education Department’s Equal Opportunities Policy.</w:t>
      </w:r>
    </w:p>
    <w:p w:rsidR="79CCB231" w:rsidP="79CCB231" w:rsidRDefault="79CCB231" w14:paraId="06181CC0" w14:textId="60AF9871">
      <w:pPr>
        <w:pStyle w:val="Normal"/>
      </w:pPr>
    </w:p>
    <w:p w:rsidRPr="00B26AC8" w:rsidR="00B26AC8" w:rsidP="002404F4" w:rsidRDefault="00B26AC8" w14:paraId="038D5907" w14:textId="52F07154">
      <w:pPr>
        <w:pStyle w:val="Heading1"/>
        <w:rPr>
          <w:b w:val="0"/>
          <w:bCs w:val="0"/>
        </w:rPr>
      </w:pPr>
      <w:r w:rsidRPr="00B26AC8">
        <w:rPr>
          <w:b w:val="0"/>
          <w:bCs w:val="0"/>
        </w:rPr>
        <w:t xml:space="preserve">This job description sets out the duties of the post at the time when it was drawn up. Such duties may vary from time to time without changing the general character of the duties or the level of responsibility entailed. Such variations are a common </w:t>
      </w:r>
      <w:r>
        <w:rPr>
          <w:b w:val="0"/>
          <w:bCs w:val="0"/>
        </w:rPr>
        <w:t>o</w:t>
      </w:r>
      <w:r w:rsidRPr="00B26AC8">
        <w:rPr>
          <w:b w:val="0"/>
          <w:bCs w:val="0"/>
        </w:rPr>
        <w:t>ccurrence and cannot of themselves justify a reconsideration of the grading of the post</w:t>
      </w:r>
    </w:p>
    <w:p w:rsidR="001D7F22" w:rsidP="00726AC3" w:rsidRDefault="001D7F22" w14:paraId="2D1C9E08" w14:textId="77777777">
      <w:pPr>
        <w:pStyle w:val="ListParagraph"/>
        <w:spacing w:after="200" w:line="360" w:lineRule="auto"/>
        <w:ind w:left="360"/>
        <w:jc w:val="both"/>
        <w:rPr>
          <w:rFonts w:ascii="Arial" w:hAnsi="Arial" w:cs="Arial"/>
        </w:rPr>
        <w:sectPr w:rsidR="001D7F22" w:rsidSect="003F5381">
          <w:headerReference w:type="default" r:id="rId12"/>
          <w:footerReference w:type="default" r:id="rId13"/>
          <w:pgSz w:w="11906" w:h="16838" w:orient="portrait"/>
          <w:pgMar w:top="1440" w:right="1440" w:bottom="1440" w:left="1440" w:header="708" w:footer="708" w:gutter="0"/>
          <w:cols w:space="708"/>
          <w:docGrid w:linePitch="360"/>
        </w:sectPr>
      </w:pPr>
    </w:p>
    <w:p w:rsidR="005C772C" w:rsidP="00BA0F5F" w:rsidRDefault="00C374FD" w14:paraId="7F4BA2A3" w14:textId="1027DDDC">
      <w:pPr>
        <w:pStyle w:val="Heading1"/>
        <w:jc w:val="center"/>
      </w:pPr>
      <w:bookmarkStart w:name="_Hlk90892196" w:id="0"/>
      <w:r>
        <w:lastRenderedPageBreak/>
        <w:t>PERSON SPECIFICATION</w:t>
      </w:r>
      <w:bookmarkEnd w:id="0"/>
    </w:p>
    <w:tbl>
      <w:tblPr>
        <w:tblStyle w:val="TableGrid"/>
        <w:tblW w:w="0" w:type="auto"/>
        <w:tblLook w:val="04A0" w:firstRow="1" w:lastRow="0" w:firstColumn="1" w:lastColumn="0" w:noHBand="0" w:noVBand="1"/>
      </w:tblPr>
      <w:tblGrid>
        <w:gridCol w:w="2074"/>
        <w:gridCol w:w="2074"/>
        <w:gridCol w:w="2074"/>
        <w:gridCol w:w="2074"/>
      </w:tblGrid>
      <w:tr w:rsidRPr="00BA0F5F" w:rsidR="00BA0F5F" w:rsidTr="00BA0F5F" w14:paraId="4B9128D5" w14:textId="77777777">
        <w:tc>
          <w:tcPr>
            <w:tcW w:w="2074" w:type="dxa"/>
          </w:tcPr>
          <w:p w:rsidRPr="00BA0F5F" w:rsidR="00BA0F5F" w:rsidP="00BA0F5F" w:rsidRDefault="00BA0F5F" w14:paraId="4AA74D25" w14:textId="77777777">
            <w:pPr>
              <w:rPr>
                <w:rFonts w:ascii="Arial" w:hAnsi="Arial" w:cs="Arial"/>
                <w:lang w:eastAsia="en-US"/>
              </w:rPr>
            </w:pPr>
          </w:p>
        </w:tc>
        <w:tc>
          <w:tcPr>
            <w:tcW w:w="2074" w:type="dxa"/>
          </w:tcPr>
          <w:p w:rsidRPr="00BA0F5F" w:rsidR="00BA0F5F" w:rsidP="00BA0F5F" w:rsidRDefault="00BA0F5F" w14:paraId="0F474EB3" w14:textId="07F19FED">
            <w:pPr>
              <w:rPr>
                <w:rFonts w:ascii="Arial" w:hAnsi="Arial" w:cs="Arial"/>
                <w:b/>
                <w:bCs/>
                <w:lang w:eastAsia="en-US"/>
              </w:rPr>
            </w:pPr>
            <w:r w:rsidRPr="00BA0F5F">
              <w:rPr>
                <w:rFonts w:ascii="Arial" w:hAnsi="Arial" w:cs="Arial"/>
                <w:b/>
                <w:bCs/>
                <w:lang w:eastAsia="en-US"/>
              </w:rPr>
              <w:t>Essential Criteria</w:t>
            </w:r>
          </w:p>
        </w:tc>
        <w:tc>
          <w:tcPr>
            <w:tcW w:w="2074" w:type="dxa"/>
          </w:tcPr>
          <w:p w:rsidRPr="00BA0F5F" w:rsidR="00BA0F5F" w:rsidP="00BA0F5F" w:rsidRDefault="00BA0F5F" w14:paraId="3DA2DCBA" w14:textId="3D58E9B1">
            <w:pPr>
              <w:rPr>
                <w:rFonts w:ascii="Arial" w:hAnsi="Arial" w:cs="Arial"/>
                <w:b/>
                <w:bCs/>
                <w:lang w:eastAsia="en-US"/>
              </w:rPr>
            </w:pPr>
            <w:r w:rsidRPr="00BA0F5F">
              <w:rPr>
                <w:rFonts w:ascii="Arial" w:hAnsi="Arial" w:cs="Arial"/>
                <w:b/>
                <w:bCs/>
                <w:lang w:eastAsia="en-US"/>
              </w:rPr>
              <w:t>Desirable Criteria</w:t>
            </w:r>
          </w:p>
        </w:tc>
        <w:tc>
          <w:tcPr>
            <w:tcW w:w="2074" w:type="dxa"/>
          </w:tcPr>
          <w:p w:rsidRPr="00BA0F5F" w:rsidR="00BA0F5F" w:rsidP="00BA0F5F" w:rsidRDefault="00BA0F5F" w14:paraId="2BFAB226" w14:textId="6B70933C">
            <w:pPr>
              <w:rPr>
                <w:rFonts w:ascii="Arial" w:hAnsi="Arial" w:cs="Arial"/>
                <w:b/>
                <w:bCs/>
                <w:lang w:eastAsia="en-US"/>
              </w:rPr>
            </w:pPr>
            <w:r w:rsidRPr="00BA0F5F">
              <w:rPr>
                <w:rFonts w:ascii="Arial" w:hAnsi="Arial" w:cs="Arial"/>
                <w:b/>
                <w:bCs/>
                <w:lang w:eastAsia="en-US"/>
              </w:rPr>
              <w:t>Method of Assessment/ Source of Information</w:t>
            </w:r>
          </w:p>
        </w:tc>
      </w:tr>
      <w:tr w:rsidRPr="00BA0F5F" w:rsidR="00BA0F5F" w:rsidTr="00BA0F5F" w14:paraId="7509F9A0" w14:textId="77777777">
        <w:tc>
          <w:tcPr>
            <w:tcW w:w="2074" w:type="dxa"/>
          </w:tcPr>
          <w:p w:rsidRPr="00BA0F5F" w:rsidR="00BA0F5F" w:rsidP="00BA0F5F" w:rsidRDefault="00BA0F5F" w14:paraId="1AD842BB" w14:textId="26AF5FEF">
            <w:pPr>
              <w:rPr>
                <w:rFonts w:ascii="Arial" w:hAnsi="Arial" w:cs="Arial"/>
                <w:lang w:eastAsia="en-US"/>
              </w:rPr>
            </w:pPr>
            <w:r w:rsidRPr="00BA0F5F">
              <w:rPr>
                <w:rFonts w:ascii="Arial" w:hAnsi="Arial" w:cs="Arial"/>
                <w:lang w:eastAsia="en-US"/>
              </w:rPr>
              <w:t>Key Skills &amp; Abilities</w:t>
            </w:r>
          </w:p>
        </w:tc>
        <w:tc>
          <w:tcPr>
            <w:tcW w:w="2074" w:type="dxa"/>
          </w:tcPr>
          <w:p w:rsidRPr="00BA0F5F" w:rsidR="00BA0F5F" w:rsidP="00BA0F5F" w:rsidRDefault="00BA0F5F" w14:paraId="2402F995" w14:textId="77777777">
            <w:pPr>
              <w:rPr>
                <w:rFonts w:ascii="Arial" w:hAnsi="Arial" w:cs="Arial"/>
                <w:lang w:eastAsia="en-US"/>
              </w:rPr>
            </w:pPr>
            <w:r w:rsidRPr="00BA0F5F">
              <w:rPr>
                <w:rFonts w:ascii="Arial" w:hAnsi="Arial" w:cs="Arial"/>
                <w:lang w:eastAsia="en-US"/>
              </w:rPr>
              <w:t xml:space="preserve">Ability to follow </w:t>
            </w:r>
          </w:p>
          <w:p w:rsidRPr="00BA0F5F" w:rsidR="00BA0F5F" w:rsidP="00BA0F5F" w:rsidRDefault="00BA0F5F" w14:paraId="212D8945" w14:textId="77777777">
            <w:pPr>
              <w:rPr>
                <w:rFonts w:ascii="Arial" w:hAnsi="Arial" w:cs="Arial"/>
                <w:lang w:eastAsia="en-US"/>
              </w:rPr>
            </w:pPr>
            <w:r w:rsidRPr="00BA0F5F">
              <w:rPr>
                <w:rFonts w:ascii="Arial" w:hAnsi="Arial" w:cs="Arial"/>
                <w:lang w:eastAsia="en-US"/>
              </w:rPr>
              <w:t xml:space="preserve">instructions or work on </w:t>
            </w:r>
          </w:p>
          <w:p w:rsidRPr="00BA0F5F" w:rsidR="00BA0F5F" w:rsidP="00BA0F5F" w:rsidRDefault="00BA0F5F" w14:paraId="6AF7E21F" w14:textId="77777777">
            <w:pPr>
              <w:rPr>
                <w:rFonts w:ascii="Arial" w:hAnsi="Arial" w:cs="Arial"/>
                <w:lang w:eastAsia="en-US"/>
              </w:rPr>
            </w:pPr>
            <w:r w:rsidRPr="00BA0F5F">
              <w:rPr>
                <w:rFonts w:ascii="Arial" w:hAnsi="Arial" w:cs="Arial"/>
                <w:lang w:eastAsia="en-US"/>
              </w:rPr>
              <w:t xml:space="preserve">own initiative as </w:t>
            </w:r>
          </w:p>
          <w:p w:rsidRPr="00BA0F5F" w:rsidR="00BA0F5F" w:rsidP="00BA0F5F" w:rsidRDefault="00BA0F5F" w14:paraId="42AAB918" w14:textId="77777777">
            <w:pPr>
              <w:rPr>
                <w:rFonts w:ascii="Arial" w:hAnsi="Arial" w:cs="Arial"/>
                <w:lang w:eastAsia="en-US"/>
              </w:rPr>
            </w:pPr>
            <w:r w:rsidRPr="00BA0F5F">
              <w:rPr>
                <w:rFonts w:ascii="Arial" w:hAnsi="Arial" w:cs="Arial"/>
                <w:lang w:eastAsia="en-US"/>
              </w:rPr>
              <w:t>necessary</w:t>
            </w:r>
          </w:p>
          <w:p w:rsidRPr="00BA0F5F" w:rsidR="00BA0F5F" w:rsidP="00BA0F5F" w:rsidRDefault="00BA0F5F" w14:paraId="2A8BB50C" w14:textId="77777777">
            <w:pPr>
              <w:rPr>
                <w:rFonts w:ascii="Arial" w:hAnsi="Arial" w:cs="Arial"/>
                <w:lang w:eastAsia="en-US"/>
              </w:rPr>
            </w:pPr>
            <w:r w:rsidRPr="00BA0F5F">
              <w:rPr>
                <w:rFonts w:ascii="Arial" w:hAnsi="Arial" w:cs="Arial"/>
                <w:lang w:eastAsia="en-US"/>
              </w:rPr>
              <w:t xml:space="preserve">• Ability to communicate </w:t>
            </w:r>
          </w:p>
          <w:p w:rsidRPr="00BA0F5F" w:rsidR="00BA0F5F" w:rsidP="00BA0F5F" w:rsidRDefault="00BA0F5F" w14:paraId="4CAD5358" w14:textId="77777777">
            <w:pPr>
              <w:rPr>
                <w:rFonts w:ascii="Arial" w:hAnsi="Arial" w:cs="Arial"/>
                <w:lang w:eastAsia="en-US"/>
              </w:rPr>
            </w:pPr>
            <w:r w:rsidRPr="00BA0F5F">
              <w:rPr>
                <w:rFonts w:ascii="Arial" w:hAnsi="Arial" w:cs="Arial"/>
                <w:lang w:eastAsia="en-US"/>
              </w:rPr>
              <w:t xml:space="preserve">effectively with parents, </w:t>
            </w:r>
          </w:p>
          <w:p w:rsidRPr="00BA0F5F" w:rsidR="00BA0F5F" w:rsidP="00BA0F5F" w:rsidRDefault="00BA0F5F" w14:paraId="30632379" w14:textId="77777777">
            <w:pPr>
              <w:rPr>
                <w:rFonts w:ascii="Arial" w:hAnsi="Arial" w:cs="Arial"/>
                <w:lang w:eastAsia="en-US"/>
              </w:rPr>
            </w:pPr>
            <w:r w:rsidRPr="00BA0F5F">
              <w:rPr>
                <w:rFonts w:ascii="Arial" w:hAnsi="Arial" w:cs="Arial"/>
                <w:lang w:eastAsia="en-US"/>
              </w:rPr>
              <w:t xml:space="preserve">carers and other </w:t>
            </w:r>
          </w:p>
          <w:p w:rsidRPr="00BA0F5F" w:rsidR="00BA0F5F" w:rsidP="00BA0F5F" w:rsidRDefault="00BA0F5F" w14:paraId="66549DE4" w14:textId="77777777">
            <w:pPr>
              <w:rPr>
                <w:rFonts w:ascii="Arial" w:hAnsi="Arial" w:cs="Arial"/>
                <w:lang w:eastAsia="en-US"/>
              </w:rPr>
            </w:pPr>
            <w:r w:rsidRPr="00BA0F5F">
              <w:rPr>
                <w:rFonts w:ascii="Arial" w:hAnsi="Arial" w:cs="Arial"/>
                <w:lang w:eastAsia="en-US"/>
              </w:rPr>
              <w:t>professionals</w:t>
            </w:r>
          </w:p>
          <w:p w:rsidRPr="00BA0F5F" w:rsidR="00BA0F5F" w:rsidP="00BA0F5F" w:rsidRDefault="00BA0F5F" w14:paraId="573A11DD" w14:textId="77777777">
            <w:pPr>
              <w:rPr>
                <w:rFonts w:ascii="Arial" w:hAnsi="Arial" w:cs="Arial"/>
                <w:lang w:eastAsia="en-US"/>
              </w:rPr>
            </w:pPr>
            <w:r w:rsidRPr="00BA0F5F">
              <w:rPr>
                <w:rFonts w:ascii="Arial" w:hAnsi="Arial" w:cs="Arial"/>
                <w:lang w:eastAsia="en-US"/>
              </w:rPr>
              <w:t xml:space="preserve">• Ability to keep accurate </w:t>
            </w:r>
          </w:p>
          <w:p w:rsidRPr="00BA0F5F" w:rsidR="00BA0F5F" w:rsidP="00BA0F5F" w:rsidRDefault="00BA0F5F" w14:paraId="69CC238C" w14:textId="77777777">
            <w:pPr>
              <w:rPr>
                <w:rFonts w:ascii="Arial" w:hAnsi="Arial" w:cs="Arial"/>
                <w:lang w:eastAsia="en-US"/>
              </w:rPr>
            </w:pPr>
            <w:r w:rsidRPr="00BA0F5F">
              <w:rPr>
                <w:rFonts w:ascii="Arial" w:hAnsi="Arial" w:cs="Arial"/>
                <w:lang w:eastAsia="en-US"/>
              </w:rPr>
              <w:t>records</w:t>
            </w:r>
          </w:p>
          <w:p w:rsidRPr="00BA0F5F" w:rsidR="00BA0F5F" w:rsidP="00BA0F5F" w:rsidRDefault="00BA0F5F" w14:paraId="577CB103" w14:textId="77777777">
            <w:pPr>
              <w:rPr>
                <w:rFonts w:ascii="Arial" w:hAnsi="Arial" w:cs="Arial"/>
                <w:lang w:eastAsia="en-US"/>
              </w:rPr>
            </w:pPr>
            <w:r w:rsidRPr="00BA0F5F">
              <w:rPr>
                <w:rFonts w:ascii="Arial" w:hAnsi="Arial" w:cs="Arial"/>
                <w:lang w:eastAsia="en-US"/>
              </w:rPr>
              <w:t xml:space="preserve">• Ability to implement high </w:t>
            </w:r>
          </w:p>
          <w:p w:rsidRPr="00BA0F5F" w:rsidR="00BA0F5F" w:rsidP="00BA0F5F" w:rsidRDefault="00BA0F5F" w14:paraId="659FA34B" w14:textId="77777777">
            <w:pPr>
              <w:rPr>
                <w:rFonts w:ascii="Arial" w:hAnsi="Arial" w:cs="Arial"/>
                <w:lang w:eastAsia="en-US"/>
              </w:rPr>
            </w:pPr>
            <w:r w:rsidRPr="00BA0F5F">
              <w:rPr>
                <w:rFonts w:ascii="Arial" w:hAnsi="Arial" w:cs="Arial"/>
                <w:lang w:eastAsia="en-US"/>
              </w:rPr>
              <w:t xml:space="preserve">health and safety </w:t>
            </w:r>
          </w:p>
          <w:p w:rsidRPr="00BA0F5F" w:rsidR="00BA0F5F" w:rsidP="00BA0F5F" w:rsidRDefault="00BA0F5F" w14:paraId="384860F8" w14:textId="77777777">
            <w:pPr>
              <w:rPr>
                <w:rFonts w:ascii="Arial" w:hAnsi="Arial" w:cs="Arial"/>
                <w:lang w:eastAsia="en-US"/>
              </w:rPr>
            </w:pPr>
            <w:r w:rsidRPr="00BA0F5F">
              <w:rPr>
                <w:rFonts w:ascii="Arial" w:hAnsi="Arial" w:cs="Arial"/>
                <w:lang w:eastAsia="en-US"/>
              </w:rPr>
              <w:t>standards</w:t>
            </w:r>
          </w:p>
          <w:p w:rsidRPr="00BA0F5F" w:rsidR="00BA0F5F" w:rsidP="00BA0F5F" w:rsidRDefault="00BA0F5F" w14:paraId="4BBCD313" w14:textId="77777777">
            <w:pPr>
              <w:rPr>
                <w:rFonts w:ascii="Arial" w:hAnsi="Arial" w:cs="Arial"/>
                <w:lang w:eastAsia="en-US"/>
              </w:rPr>
            </w:pPr>
            <w:r w:rsidRPr="00BA0F5F">
              <w:rPr>
                <w:rFonts w:ascii="Arial" w:hAnsi="Arial" w:cs="Arial"/>
                <w:lang w:eastAsia="en-US"/>
              </w:rPr>
              <w:t xml:space="preserve">• Ability to work effectively </w:t>
            </w:r>
          </w:p>
          <w:p w:rsidRPr="00BA0F5F" w:rsidR="00BA0F5F" w:rsidP="00BA0F5F" w:rsidRDefault="00BA0F5F" w14:paraId="25FA5699" w14:textId="77777777">
            <w:pPr>
              <w:rPr>
                <w:rFonts w:ascii="Arial" w:hAnsi="Arial" w:cs="Arial"/>
                <w:lang w:eastAsia="en-US"/>
              </w:rPr>
            </w:pPr>
            <w:r w:rsidRPr="00BA0F5F">
              <w:rPr>
                <w:rFonts w:ascii="Arial" w:hAnsi="Arial" w:cs="Arial"/>
                <w:lang w:eastAsia="en-US"/>
              </w:rPr>
              <w:t>as part of a team</w:t>
            </w:r>
          </w:p>
          <w:p w:rsidRPr="00BA0F5F" w:rsidR="00BA0F5F" w:rsidP="00BA0F5F" w:rsidRDefault="00BA0F5F" w14:paraId="0FD8E521" w14:textId="77777777">
            <w:pPr>
              <w:rPr>
                <w:rFonts w:ascii="Arial" w:hAnsi="Arial" w:cs="Arial"/>
                <w:lang w:eastAsia="en-US"/>
              </w:rPr>
            </w:pPr>
            <w:r w:rsidRPr="00BA0F5F">
              <w:rPr>
                <w:rFonts w:ascii="Arial" w:hAnsi="Arial" w:cs="Arial"/>
                <w:lang w:eastAsia="en-US"/>
              </w:rPr>
              <w:t xml:space="preserve">• Ability to establish </w:t>
            </w:r>
          </w:p>
          <w:p w:rsidRPr="00BA0F5F" w:rsidR="00BA0F5F" w:rsidP="00BA0F5F" w:rsidRDefault="00BA0F5F" w14:paraId="0EDAE9A6" w14:textId="77777777">
            <w:pPr>
              <w:rPr>
                <w:rFonts w:ascii="Arial" w:hAnsi="Arial" w:cs="Arial"/>
                <w:lang w:eastAsia="en-US"/>
              </w:rPr>
            </w:pPr>
            <w:r w:rsidRPr="00BA0F5F">
              <w:rPr>
                <w:rFonts w:ascii="Arial" w:hAnsi="Arial" w:cs="Arial"/>
                <w:lang w:eastAsia="en-US"/>
              </w:rPr>
              <w:t xml:space="preserve">positive relationships </w:t>
            </w:r>
          </w:p>
          <w:p w:rsidRPr="00BA0F5F" w:rsidR="00BA0F5F" w:rsidP="00BA0F5F" w:rsidRDefault="00BA0F5F" w14:paraId="7584C11E" w14:textId="2106200B">
            <w:pPr>
              <w:rPr>
                <w:rFonts w:ascii="Arial" w:hAnsi="Arial" w:cs="Arial"/>
                <w:lang w:eastAsia="en-US"/>
              </w:rPr>
            </w:pPr>
            <w:r w:rsidRPr="00BA0F5F">
              <w:rPr>
                <w:rFonts w:ascii="Arial" w:hAnsi="Arial" w:cs="Arial"/>
                <w:lang w:eastAsia="en-US"/>
              </w:rPr>
              <w:t>with children</w:t>
            </w:r>
          </w:p>
        </w:tc>
        <w:tc>
          <w:tcPr>
            <w:tcW w:w="2074" w:type="dxa"/>
          </w:tcPr>
          <w:p w:rsidRPr="00BA0F5F" w:rsidR="00BA0F5F" w:rsidP="00BA0F5F" w:rsidRDefault="00BA0F5F" w14:paraId="00F19D27" w14:textId="77777777">
            <w:pPr>
              <w:rPr>
                <w:rFonts w:ascii="Arial" w:hAnsi="Arial" w:cs="Arial"/>
                <w:lang w:eastAsia="en-US"/>
              </w:rPr>
            </w:pPr>
          </w:p>
        </w:tc>
        <w:tc>
          <w:tcPr>
            <w:tcW w:w="2074" w:type="dxa"/>
          </w:tcPr>
          <w:p w:rsidRPr="00BA0F5F" w:rsidR="00BA0F5F" w:rsidP="00BA0F5F" w:rsidRDefault="00BA0F5F" w14:paraId="13FF9D21" w14:textId="77777777">
            <w:pPr>
              <w:rPr>
                <w:rFonts w:ascii="Arial" w:hAnsi="Arial" w:cs="Arial"/>
                <w:lang w:eastAsia="en-US"/>
              </w:rPr>
            </w:pPr>
            <w:r w:rsidRPr="00BA0F5F">
              <w:rPr>
                <w:rFonts w:ascii="Arial" w:hAnsi="Arial" w:cs="Arial"/>
                <w:lang w:eastAsia="en-US"/>
              </w:rPr>
              <w:t>Application/</w:t>
            </w:r>
          </w:p>
          <w:p w:rsidRPr="00BA0F5F" w:rsidR="00BA0F5F" w:rsidP="00BA0F5F" w:rsidRDefault="00BA0F5F" w14:paraId="5026A161" w14:textId="503BB6B5">
            <w:pPr>
              <w:rPr>
                <w:rFonts w:ascii="Arial" w:hAnsi="Arial" w:cs="Arial"/>
                <w:lang w:eastAsia="en-US"/>
              </w:rPr>
            </w:pPr>
            <w:r w:rsidRPr="00BA0F5F">
              <w:rPr>
                <w:rFonts w:ascii="Arial" w:hAnsi="Arial" w:cs="Arial"/>
                <w:lang w:eastAsia="en-US"/>
              </w:rPr>
              <w:t>Interview</w:t>
            </w:r>
          </w:p>
        </w:tc>
      </w:tr>
      <w:tr w:rsidR="00BA0F5F" w:rsidTr="00BA0F5F" w14:paraId="4004ADD1" w14:textId="77777777">
        <w:tc>
          <w:tcPr>
            <w:tcW w:w="2074" w:type="dxa"/>
          </w:tcPr>
          <w:p w:rsidRPr="00BA0F5F" w:rsidR="00BA0F5F" w:rsidP="00BA0F5F" w:rsidRDefault="00BA0F5F" w14:paraId="1ABA704E" w14:textId="03BD4BE7">
            <w:pPr>
              <w:rPr>
                <w:rFonts w:ascii="Arial" w:hAnsi="Arial" w:cs="Arial"/>
                <w:lang w:eastAsia="en-US"/>
              </w:rPr>
            </w:pPr>
            <w:r w:rsidRPr="00BA0F5F">
              <w:rPr>
                <w:rFonts w:ascii="Arial" w:hAnsi="Arial" w:cs="Arial"/>
                <w:lang w:eastAsia="en-US"/>
              </w:rPr>
              <w:t>Education &amp; Qualifications</w:t>
            </w:r>
          </w:p>
        </w:tc>
        <w:tc>
          <w:tcPr>
            <w:tcW w:w="2074" w:type="dxa"/>
          </w:tcPr>
          <w:p w:rsidRPr="00BA0F5F" w:rsidR="00BA0F5F" w:rsidP="00BA0F5F" w:rsidRDefault="00BA0F5F" w14:paraId="01A1391F" w14:textId="6B6C6C64">
            <w:pPr>
              <w:rPr>
                <w:rFonts w:ascii="Arial" w:hAnsi="Arial" w:cs="Arial"/>
                <w:lang w:eastAsia="en-US"/>
              </w:rPr>
            </w:pPr>
            <w:r w:rsidRPr="00BA0F5F">
              <w:rPr>
                <w:rFonts w:ascii="Arial" w:hAnsi="Arial" w:cs="Arial"/>
                <w:lang w:eastAsia="en-US"/>
              </w:rPr>
              <w:t xml:space="preserve">NVQ 3 in Childcare and </w:t>
            </w:r>
          </w:p>
          <w:p w:rsidRPr="00BA0F5F" w:rsidR="00BA0F5F" w:rsidP="00BA0F5F" w:rsidRDefault="00BA0F5F" w14:paraId="2118FD7B" w14:textId="77777777">
            <w:pPr>
              <w:rPr>
                <w:rFonts w:ascii="Arial" w:hAnsi="Arial" w:cs="Arial"/>
                <w:lang w:eastAsia="en-US"/>
              </w:rPr>
            </w:pPr>
            <w:r w:rsidRPr="00BA0F5F">
              <w:rPr>
                <w:rFonts w:ascii="Arial" w:hAnsi="Arial" w:cs="Arial"/>
                <w:lang w:eastAsia="en-US"/>
              </w:rPr>
              <w:t xml:space="preserve">Education or relevant </w:t>
            </w:r>
          </w:p>
          <w:p w:rsidRPr="00BA0F5F" w:rsidR="00BA0F5F" w:rsidP="00BA0F5F" w:rsidRDefault="00A42260" w14:paraId="7D731981" w14:textId="5A8A7B13">
            <w:pPr>
              <w:rPr>
                <w:rFonts w:ascii="Arial" w:hAnsi="Arial" w:cs="Arial"/>
                <w:lang w:eastAsia="en-US"/>
              </w:rPr>
            </w:pPr>
            <w:r w:rsidRPr="00BA0F5F">
              <w:rPr>
                <w:rFonts w:ascii="Arial" w:hAnsi="Arial" w:cs="Arial"/>
                <w:lang w:eastAsia="en-US"/>
              </w:rPr>
              <w:t>E</w:t>
            </w:r>
            <w:r w:rsidRPr="00BA0F5F" w:rsidR="00BA0F5F">
              <w:rPr>
                <w:rFonts w:ascii="Arial" w:hAnsi="Arial" w:cs="Arial"/>
                <w:lang w:eastAsia="en-US"/>
              </w:rPr>
              <w:t>quivalent</w:t>
            </w:r>
            <w:r>
              <w:rPr>
                <w:rFonts w:ascii="Arial" w:hAnsi="Arial" w:cs="Arial"/>
                <w:lang w:eastAsia="en-US"/>
              </w:rPr>
              <w:t xml:space="preserve"> under current standards for L3 ratio</w:t>
            </w:r>
          </w:p>
        </w:tc>
        <w:tc>
          <w:tcPr>
            <w:tcW w:w="2074" w:type="dxa"/>
          </w:tcPr>
          <w:p w:rsidRPr="00BA0F5F" w:rsidR="00BA0F5F" w:rsidP="00BA0F5F" w:rsidRDefault="00BA0F5F" w14:paraId="570D95C9" w14:textId="77777777">
            <w:pPr>
              <w:rPr>
                <w:rFonts w:ascii="Arial" w:hAnsi="Arial" w:cs="Arial"/>
                <w:lang w:eastAsia="en-US"/>
              </w:rPr>
            </w:pPr>
            <w:r w:rsidRPr="00BA0F5F">
              <w:rPr>
                <w:rFonts w:ascii="Arial" w:hAnsi="Arial" w:cs="Arial"/>
                <w:lang w:eastAsia="en-US"/>
              </w:rPr>
              <w:t xml:space="preserve">Evidence of further </w:t>
            </w:r>
          </w:p>
          <w:p w:rsidRPr="00BA0F5F" w:rsidR="00BA0F5F" w:rsidP="00BA0F5F" w:rsidRDefault="00BA0F5F" w14:paraId="3F38186F" w14:textId="77777777">
            <w:pPr>
              <w:rPr>
                <w:rFonts w:ascii="Arial" w:hAnsi="Arial" w:cs="Arial"/>
                <w:lang w:eastAsia="en-US"/>
              </w:rPr>
            </w:pPr>
            <w:r w:rsidRPr="00BA0F5F">
              <w:rPr>
                <w:rFonts w:ascii="Arial" w:hAnsi="Arial" w:cs="Arial"/>
                <w:lang w:eastAsia="en-US"/>
              </w:rPr>
              <w:t xml:space="preserve">recent and relevant </w:t>
            </w:r>
          </w:p>
          <w:p w:rsidRPr="00BA0F5F" w:rsidR="00BA0F5F" w:rsidP="00BA0F5F" w:rsidRDefault="00BA0F5F" w14:paraId="660E410D" w14:textId="77777777">
            <w:pPr>
              <w:rPr>
                <w:rFonts w:ascii="Arial" w:hAnsi="Arial" w:cs="Arial"/>
                <w:lang w:eastAsia="en-US"/>
              </w:rPr>
            </w:pPr>
            <w:r w:rsidRPr="00BA0F5F">
              <w:rPr>
                <w:rFonts w:ascii="Arial" w:hAnsi="Arial" w:cs="Arial"/>
                <w:lang w:eastAsia="en-US"/>
              </w:rPr>
              <w:t xml:space="preserve">training or </w:t>
            </w:r>
          </w:p>
          <w:p w:rsidRPr="00BA0F5F" w:rsidR="00BA0F5F" w:rsidP="00BA0F5F" w:rsidRDefault="00BA0F5F" w14:paraId="4BE26AAF" w14:textId="77777777">
            <w:pPr>
              <w:rPr>
                <w:rFonts w:ascii="Arial" w:hAnsi="Arial" w:cs="Arial"/>
                <w:lang w:eastAsia="en-US"/>
              </w:rPr>
            </w:pPr>
            <w:r w:rsidRPr="00BA0F5F">
              <w:rPr>
                <w:rFonts w:ascii="Arial" w:hAnsi="Arial" w:cs="Arial"/>
                <w:lang w:eastAsia="en-US"/>
              </w:rPr>
              <w:t>qualifications</w:t>
            </w:r>
          </w:p>
          <w:p w:rsidRPr="00BA0F5F" w:rsidR="00BA0F5F" w:rsidP="00BA0F5F" w:rsidRDefault="00BA0F5F" w14:paraId="4823A90B" w14:textId="77777777">
            <w:pPr>
              <w:rPr>
                <w:rFonts w:ascii="Arial" w:hAnsi="Arial" w:cs="Arial"/>
                <w:lang w:eastAsia="en-US"/>
              </w:rPr>
            </w:pPr>
            <w:r w:rsidRPr="00BA0F5F">
              <w:rPr>
                <w:rFonts w:ascii="Arial" w:hAnsi="Arial" w:cs="Arial"/>
                <w:lang w:eastAsia="en-US"/>
              </w:rPr>
              <w:t xml:space="preserve">• Qualified in Paediatric </w:t>
            </w:r>
          </w:p>
          <w:p w:rsidRPr="00BA0F5F" w:rsidR="00BA0F5F" w:rsidP="00BA0F5F" w:rsidRDefault="00BA0F5F" w14:paraId="43A65A68" w14:textId="1B18F34D">
            <w:pPr>
              <w:rPr>
                <w:rFonts w:ascii="Arial" w:hAnsi="Arial" w:cs="Arial"/>
                <w:lang w:eastAsia="en-US"/>
              </w:rPr>
            </w:pPr>
            <w:r w:rsidRPr="00BA0F5F">
              <w:rPr>
                <w:rFonts w:ascii="Arial" w:hAnsi="Arial" w:cs="Arial"/>
                <w:lang w:eastAsia="en-US"/>
              </w:rPr>
              <w:t>First Aid</w:t>
            </w:r>
          </w:p>
        </w:tc>
        <w:tc>
          <w:tcPr>
            <w:tcW w:w="2074" w:type="dxa"/>
          </w:tcPr>
          <w:p w:rsidRPr="00BA0F5F" w:rsidR="00BA0F5F" w:rsidP="00BA0F5F" w:rsidRDefault="00BA0F5F" w14:paraId="3AE31DA5" w14:textId="77777777">
            <w:pPr>
              <w:rPr>
                <w:rFonts w:ascii="Arial" w:hAnsi="Arial" w:cs="Arial"/>
                <w:lang w:eastAsia="en-US"/>
              </w:rPr>
            </w:pPr>
            <w:r w:rsidRPr="00BA0F5F">
              <w:rPr>
                <w:rFonts w:ascii="Arial" w:hAnsi="Arial" w:cs="Arial"/>
                <w:lang w:eastAsia="en-US"/>
              </w:rPr>
              <w:t>Application/</w:t>
            </w:r>
          </w:p>
          <w:p w:rsidRPr="00BA0F5F" w:rsidR="00BA0F5F" w:rsidP="00BA0F5F" w:rsidRDefault="00BA0F5F" w14:paraId="5FE71B06" w14:textId="35F5064E">
            <w:pPr>
              <w:rPr>
                <w:rFonts w:ascii="Arial" w:hAnsi="Arial" w:cs="Arial"/>
                <w:lang w:eastAsia="en-US"/>
              </w:rPr>
            </w:pPr>
            <w:r w:rsidRPr="00BA0F5F">
              <w:rPr>
                <w:rFonts w:ascii="Arial" w:hAnsi="Arial" w:cs="Arial"/>
                <w:lang w:eastAsia="en-US"/>
              </w:rPr>
              <w:t>Interview</w:t>
            </w:r>
          </w:p>
        </w:tc>
      </w:tr>
      <w:tr w:rsidR="00BA0F5F" w:rsidTr="00BA0F5F" w14:paraId="312F732F" w14:textId="77777777">
        <w:tc>
          <w:tcPr>
            <w:tcW w:w="2074" w:type="dxa"/>
          </w:tcPr>
          <w:p w:rsidRPr="00BA0F5F" w:rsidR="00BA0F5F" w:rsidP="00BA0F5F" w:rsidRDefault="00BA0F5F" w14:paraId="0E8CEF57" w14:textId="6B18E072">
            <w:pPr>
              <w:rPr>
                <w:rFonts w:ascii="Arial" w:hAnsi="Arial" w:cs="Arial"/>
                <w:lang w:eastAsia="en-US"/>
              </w:rPr>
            </w:pPr>
            <w:r w:rsidRPr="00BA0F5F">
              <w:rPr>
                <w:rFonts w:ascii="Arial" w:hAnsi="Arial" w:cs="Arial"/>
                <w:lang w:eastAsia="en-US"/>
              </w:rPr>
              <w:t>Knowledge</w:t>
            </w:r>
          </w:p>
        </w:tc>
        <w:tc>
          <w:tcPr>
            <w:tcW w:w="2074" w:type="dxa"/>
          </w:tcPr>
          <w:p w:rsidRPr="00BA0F5F" w:rsidR="00BA0F5F" w:rsidP="00BA0F5F" w:rsidRDefault="00BA0F5F" w14:paraId="67316DAD" w14:textId="77777777">
            <w:pPr>
              <w:rPr>
                <w:rFonts w:ascii="Arial" w:hAnsi="Arial" w:cs="Arial"/>
                <w:lang w:eastAsia="en-US"/>
              </w:rPr>
            </w:pPr>
            <w:r w:rsidRPr="00BA0F5F">
              <w:rPr>
                <w:rFonts w:ascii="Arial" w:hAnsi="Arial" w:cs="Arial"/>
                <w:lang w:eastAsia="en-US"/>
              </w:rPr>
              <w:t>A working knowledge of:</w:t>
            </w:r>
          </w:p>
          <w:p w:rsidRPr="00BA0F5F" w:rsidR="00BA0F5F" w:rsidP="00BA0F5F" w:rsidRDefault="00BA0F5F" w14:paraId="6E4974F7" w14:textId="77777777">
            <w:pPr>
              <w:rPr>
                <w:rFonts w:ascii="Arial" w:hAnsi="Arial" w:cs="Arial"/>
                <w:lang w:eastAsia="en-US"/>
              </w:rPr>
            </w:pPr>
            <w:r w:rsidRPr="00BA0F5F">
              <w:rPr>
                <w:rFonts w:ascii="Arial" w:hAnsi="Arial" w:cs="Arial"/>
                <w:lang w:eastAsia="en-US"/>
              </w:rPr>
              <w:t>o The 2006 Childcare Act.</w:t>
            </w:r>
          </w:p>
          <w:p w:rsidRPr="00BA0F5F" w:rsidR="00BA0F5F" w:rsidP="00BA0F5F" w:rsidRDefault="00BA0F5F" w14:paraId="13190FE2" w14:textId="77777777">
            <w:pPr>
              <w:rPr>
                <w:rFonts w:ascii="Arial" w:hAnsi="Arial" w:cs="Arial"/>
                <w:lang w:eastAsia="en-US"/>
              </w:rPr>
            </w:pPr>
            <w:r w:rsidRPr="00BA0F5F">
              <w:rPr>
                <w:rFonts w:ascii="Arial" w:hAnsi="Arial" w:cs="Arial"/>
                <w:lang w:eastAsia="en-US"/>
              </w:rPr>
              <w:t xml:space="preserve">o Statutory Framework for </w:t>
            </w:r>
          </w:p>
          <w:p w:rsidRPr="00BA0F5F" w:rsidR="00BA0F5F" w:rsidP="00BA0F5F" w:rsidRDefault="00BA0F5F" w14:paraId="43831729" w14:textId="77777777">
            <w:pPr>
              <w:rPr>
                <w:rFonts w:ascii="Arial" w:hAnsi="Arial" w:cs="Arial"/>
                <w:lang w:eastAsia="en-US"/>
              </w:rPr>
            </w:pPr>
            <w:r w:rsidRPr="00BA0F5F">
              <w:rPr>
                <w:rFonts w:ascii="Arial" w:hAnsi="Arial" w:cs="Arial"/>
                <w:lang w:eastAsia="en-US"/>
              </w:rPr>
              <w:t xml:space="preserve">the Early Years </w:t>
            </w:r>
          </w:p>
          <w:p w:rsidRPr="00BA0F5F" w:rsidR="00BA0F5F" w:rsidP="00BA0F5F" w:rsidRDefault="00BA0F5F" w14:paraId="171C535E" w14:textId="77777777">
            <w:pPr>
              <w:rPr>
                <w:rFonts w:ascii="Arial" w:hAnsi="Arial" w:cs="Arial"/>
                <w:lang w:eastAsia="en-US"/>
              </w:rPr>
            </w:pPr>
            <w:r w:rsidRPr="00BA0F5F">
              <w:rPr>
                <w:rFonts w:ascii="Arial" w:hAnsi="Arial" w:cs="Arial"/>
                <w:lang w:eastAsia="en-US"/>
              </w:rPr>
              <w:t>Foundation Stage.</w:t>
            </w:r>
          </w:p>
          <w:p w:rsidRPr="00BA0F5F" w:rsidR="00BA0F5F" w:rsidP="00BA0F5F" w:rsidRDefault="00BA0F5F" w14:paraId="1D733B0A" w14:textId="3671FA31">
            <w:pPr>
              <w:rPr>
                <w:rFonts w:ascii="Arial" w:hAnsi="Arial" w:cs="Arial"/>
                <w:lang w:eastAsia="en-US"/>
              </w:rPr>
            </w:pPr>
          </w:p>
          <w:p w:rsidRPr="00BA0F5F" w:rsidR="00BA0F5F" w:rsidP="00BA0F5F" w:rsidRDefault="00BA0F5F" w14:paraId="68ACB2E4" w14:textId="77777777">
            <w:pPr>
              <w:rPr>
                <w:rFonts w:ascii="Arial" w:hAnsi="Arial" w:cs="Arial"/>
                <w:lang w:eastAsia="en-US"/>
              </w:rPr>
            </w:pPr>
            <w:r w:rsidRPr="00BA0F5F">
              <w:rPr>
                <w:rFonts w:ascii="Arial" w:hAnsi="Arial" w:cs="Arial"/>
                <w:lang w:eastAsia="en-US"/>
              </w:rPr>
              <w:lastRenderedPageBreak/>
              <w:t xml:space="preserve">• An understanding of </w:t>
            </w:r>
          </w:p>
          <w:p w:rsidRPr="00BA0F5F" w:rsidR="00BA0F5F" w:rsidP="00BA0F5F" w:rsidRDefault="00BA0F5F" w14:paraId="4457C0E0" w14:textId="77777777">
            <w:pPr>
              <w:rPr>
                <w:rFonts w:ascii="Arial" w:hAnsi="Arial" w:cs="Arial"/>
                <w:lang w:eastAsia="en-US"/>
              </w:rPr>
            </w:pPr>
            <w:r w:rsidRPr="00BA0F5F">
              <w:rPr>
                <w:rFonts w:ascii="Arial" w:hAnsi="Arial" w:cs="Arial"/>
                <w:lang w:eastAsia="en-US"/>
              </w:rPr>
              <w:t>children’s development</w:t>
            </w:r>
          </w:p>
          <w:p w:rsidRPr="00BA0F5F" w:rsidR="00BA0F5F" w:rsidP="00BA0F5F" w:rsidRDefault="00BA0F5F" w14:paraId="758F285D" w14:textId="77777777">
            <w:pPr>
              <w:rPr>
                <w:rFonts w:ascii="Arial" w:hAnsi="Arial" w:cs="Arial"/>
                <w:lang w:eastAsia="en-US"/>
              </w:rPr>
            </w:pPr>
            <w:r w:rsidRPr="00BA0F5F">
              <w:rPr>
                <w:rFonts w:ascii="Arial" w:hAnsi="Arial" w:cs="Arial"/>
                <w:lang w:eastAsia="en-US"/>
              </w:rPr>
              <w:t xml:space="preserve">• An understanding of </w:t>
            </w:r>
          </w:p>
          <w:p w:rsidRPr="00BA0F5F" w:rsidR="00BA0F5F" w:rsidP="00BA0F5F" w:rsidRDefault="00BA0F5F" w14:paraId="4FC689DD" w14:textId="100C7392">
            <w:pPr>
              <w:rPr>
                <w:rFonts w:ascii="Arial" w:hAnsi="Arial" w:cs="Arial"/>
                <w:lang w:eastAsia="en-US"/>
              </w:rPr>
            </w:pPr>
            <w:r w:rsidRPr="00BA0F5F">
              <w:rPr>
                <w:rFonts w:ascii="Arial" w:hAnsi="Arial" w:cs="Arial"/>
                <w:lang w:eastAsia="en-US"/>
              </w:rPr>
              <w:t>EYFS from birth.</w:t>
            </w:r>
          </w:p>
        </w:tc>
        <w:tc>
          <w:tcPr>
            <w:tcW w:w="2074" w:type="dxa"/>
          </w:tcPr>
          <w:p w:rsidRPr="00BA0F5F" w:rsidR="00BA0F5F" w:rsidP="00BA0F5F" w:rsidRDefault="00BA0F5F" w14:paraId="0EA3B20A" w14:textId="77777777">
            <w:pPr>
              <w:rPr>
                <w:rFonts w:ascii="Arial" w:hAnsi="Arial" w:cs="Arial"/>
                <w:lang w:eastAsia="en-US"/>
              </w:rPr>
            </w:pPr>
          </w:p>
        </w:tc>
        <w:tc>
          <w:tcPr>
            <w:tcW w:w="2074" w:type="dxa"/>
          </w:tcPr>
          <w:p w:rsidRPr="00BA0F5F" w:rsidR="00BA0F5F" w:rsidP="00BA0F5F" w:rsidRDefault="00BA0F5F" w14:paraId="7C696ABE" w14:textId="77777777">
            <w:pPr>
              <w:rPr>
                <w:rFonts w:ascii="Arial" w:hAnsi="Arial" w:cs="Arial"/>
                <w:lang w:eastAsia="en-US"/>
              </w:rPr>
            </w:pPr>
            <w:r w:rsidRPr="00BA0F5F">
              <w:rPr>
                <w:rFonts w:ascii="Arial" w:hAnsi="Arial" w:cs="Arial"/>
                <w:lang w:eastAsia="en-US"/>
              </w:rPr>
              <w:t>Application/</w:t>
            </w:r>
          </w:p>
          <w:p w:rsidRPr="00BA0F5F" w:rsidR="00BA0F5F" w:rsidP="00BA0F5F" w:rsidRDefault="00BA0F5F" w14:paraId="38F1D970" w14:textId="733106E9">
            <w:pPr>
              <w:rPr>
                <w:rFonts w:ascii="Arial" w:hAnsi="Arial" w:cs="Arial"/>
                <w:lang w:eastAsia="en-US"/>
              </w:rPr>
            </w:pPr>
            <w:r w:rsidRPr="00BA0F5F">
              <w:rPr>
                <w:rFonts w:ascii="Arial" w:hAnsi="Arial" w:cs="Arial"/>
                <w:lang w:eastAsia="en-US"/>
              </w:rPr>
              <w:t>Interview</w:t>
            </w:r>
          </w:p>
        </w:tc>
      </w:tr>
      <w:tr w:rsidR="00BA0F5F" w:rsidTr="00BA0F5F" w14:paraId="5FAB987C" w14:textId="77777777">
        <w:tc>
          <w:tcPr>
            <w:tcW w:w="2074" w:type="dxa"/>
          </w:tcPr>
          <w:p w:rsidRPr="00BA0F5F" w:rsidR="00BA0F5F" w:rsidP="00BA0F5F" w:rsidRDefault="00BA0F5F" w14:paraId="04628F38" w14:textId="4EEB49ED">
            <w:pPr>
              <w:rPr>
                <w:rFonts w:ascii="Arial" w:hAnsi="Arial" w:cs="Arial"/>
                <w:lang w:eastAsia="en-US"/>
              </w:rPr>
            </w:pPr>
            <w:r w:rsidRPr="00BA0F5F">
              <w:rPr>
                <w:rFonts w:ascii="Arial" w:hAnsi="Arial" w:cs="Arial"/>
                <w:lang w:eastAsia="en-US"/>
              </w:rPr>
              <w:t>Experience</w:t>
            </w:r>
          </w:p>
        </w:tc>
        <w:tc>
          <w:tcPr>
            <w:tcW w:w="2074" w:type="dxa"/>
          </w:tcPr>
          <w:p w:rsidRPr="00BA0F5F" w:rsidR="00BA0F5F" w:rsidP="00BA0F5F" w:rsidRDefault="00BA0F5F" w14:paraId="541D1336" w14:textId="48BA5E36">
            <w:pPr>
              <w:rPr>
                <w:rFonts w:ascii="Arial" w:hAnsi="Arial" w:cs="Arial"/>
                <w:lang w:eastAsia="en-US"/>
              </w:rPr>
            </w:pPr>
            <w:r w:rsidRPr="00BA0F5F">
              <w:rPr>
                <w:rFonts w:ascii="Arial" w:hAnsi="Arial" w:cs="Arial"/>
                <w:lang w:eastAsia="en-US"/>
              </w:rPr>
              <w:t>.</w:t>
            </w:r>
          </w:p>
        </w:tc>
        <w:tc>
          <w:tcPr>
            <w:tcW w:w="2074" w:type="dxa"/>
          </w:tcPr>
          <w:p w:rsidRPr="00BA0F5F" w:rsidR="00BA0F5F" w:rsidP="00BA0F5F" w:rsidRDefault="00BA0F5F" w14:paraId="7A76DD79" w14:textId="77777777">
            <w:pPr>
              <w:rPr>
                <w:rFonts w:ascii="Arial" w:hAnsi="Arial" w:cs="Arial"/>
                <w:lang w:eastAsia="en-US"/>
              </w:rPr>
            </w:pPr>
          </w:p>
        </w:tc>
        <w:tc>
          <w:tcPr>
            <w:tcW w:w="2074" w:type="dxa"/>
          </w:tcPr>
          <w:p w:rsidRPr="00BA0F5F" w:rsidR="00BA0F5F" w:rsidP="00BA0F5F" w:rsidRDefault="00BA0F5F" w14:paraId="60A7A7D6" w14:textId="77777777">
            <w:pPr>
              <w:rPr>
                <w:rFonts w:ascii="Arial" w:hAnsi="Arial" w:cs="Arial"/>
                <w:lang w:eastAsia="en-US"/>
              </w:rPr>
            </w:pPr>
            <w:r w:rsidRPr="00BA0F5F">
              <w:rPr>
                <w:rFonts w:ascii="Arial" w:hAnsi="Arial" w:cs="Arial"/>
                <w:lang w:eastAsia="en-US"/>
              </w:rPr>
              <w:t>Application/</w:t>
            </w:r>
          </w:p>
          <w:p w:rsidRPr="00BA0F5F" w:rsidR="00BA0F5F" w:rsidP="00BA0F5F" w:rsidRDefault="00BA0F5F" w14:paraId="3D1B6983" w14:textId="1ADE9622">
            <w:pPr>
              <w:rPr>
                <w:rFonts w:ascii="Arial" w:hAnsi="Arial" w:cs="Arial"/>
                <w:lang w:eastAsia="en-US"/>
              </w:rPr>
            </w:pPr>
            <w:r w:rsidRPr="00BA0F5F">
              <w:rPr>
                <w:rFonts w:ascii="Arial" w:hAnsi="Arial" w:cs="Arial"/>
                <w:lang w:eastAsia="en-US"/>
              </w:rPr>
              <w:t>Interview</w:t>
            </w:r>
          </w:p>
        </w:tc>
      </w:tr>
      <w:tr w:rsidR="00BA0F5F" w:rsidTr="00BA0F5F" w14:paraId="777C8EC1" w14:textId="77777777">
        <w:tc>
          <w:tcPr>
            <w:tcW w:w="2074" w:type="dxa"/>
          </w:tcPr>
          <w:p w:rsidRPr="00BA0F5F" w:rsidR="00BA0F5F" w:rsidP="00BA0F5F" w:rsidRDefault="00BA0F5F" w14:paraId="5505BB57" w14:textId="2D5220C0">
            <w:pPr>
              <w:rPr>
                <w:rFonts w:ascii="Arial" w:hAnsi="Arial" w:cs="Arial"/>
                <w:lang w:eastAsia="en-US"/>
              </w:rPr>
            </w:pPr>
            <w:r w:rsidRPr="00BA0F5F">
              <w:rPr>
                <w:rFonts w:ascii="Arial" w:hAnsi="Arial" w:cs="Arial"/>
                <w:lang w:eastAsia="en-US"/>
              </w:rPr>
              <w:t>Personal Attributes</w:t>
            </w:r>
          </w:p>
        </w:tc>
        <w:tc>
          <w:tcPr>
            <w:tcW w:w="2074" w:type="dxa"/>
          </w:tcPr>
          <w:p w:rsidRPr="00BA0F5F" w:rsidR="00BA0F5F" w:rsidP="00BA0F5F" w:rsidRDefault="00BA0F5F" w14:paraId="1B0CED79" w14:textId="77777777">
            <w:pPr>
              <w:rPr>
                <w:rFonts w:ascii="Arial" w:hAnsi="Arial" w:cs="Arial"/>
                <w:lang w:eastAsia="en-US"/>
              </w:rPr>
            </w:pPr>
            <w:r w:rsidRPr="00BA0F5F">
              <w:rPr>
                <w:rFonts w:ascii="Arial" w:hAnsi="Arial" w:cs="Arial"/>
                <w:lang w:eastAsia="en-US"/>
              </w:rPr>
              <w:t xml:space="preserve">A commitment to giving </w:t>
            </w:r>
          </w:p>
          <w:p w:rsidRPr="00BA0F5F" w:rsidR="00BA0F5F" w:rsidP="00BA0F5F" w:rsidRDefault="00BA0F5F" w14:paraId="59FF0B34" w14:textId="77777777">
            <w:pPr>
              <w:rPr>
                <w:rFonts w:ascii="Arial" w:hAnsi="Arial" w:cs="Arial"/>
                <w:lang w:eastAsia="en-US"/>
              </w:rPr>
            </w:pPr>
            <w:r w:rsidRPr="00BA0F5F">
              <w:rPr>
                <w:rFonts w:ascii="Arial" w:hAnsi="Arial" w:cs="Arial"/>
                <w:lang w:eastAsia="en-US"/>
              </w:rPr>
              <w:t xml:space="preserve">children and families the </w:t>
            </w:r>
          </w:p>
          <w:p w:rsidRPr="00BA0F5F" w:rsidR="00BA0F5F" w:rsidP="00BA0F5F" w:rsidRDefault="00BA0F5F" w14:paraId="285DB856" w14:textId="77777777">
            <w:pPr>
              <w:rPr>
                <w:rFonts w:ascii="Arial" w:hAnsi="Arial" w:cs="Arial"/>
                <w:lang w:eastAsia="en-US"/>
              </w:rPr>
            </w:pPr>
            <w:r w:rsidRPr="00BA0F5F">
              <w:rPr>
                <w:rFonts w:ascii="Arial" w:hAnsi="Arial" w:cs="Arial"/>
                <w:lang w:eastAsia="en-US"/>
              </w:rPr>
              <w:t xml:space="preserve">opportunity to reach </w:t>
            </w:r>
          </w:p>
          <w:p w:rsidRPr="00BA0F5F" w:rsidR="00BA0F5F" w:rsidP="00BA0F5F" w:rsidRDefault="00BA0F5F" w14:paraId="2E758B0B" w14:textId="77777777">
            <w:pPr>
              <w:rPr>
                <w:rFonts w:ascii="Arial" w:hAnsi="Arial" w:cs="Arial"/>
                <w:lang w:eastAsia="en-US"/>
              </w:rPr>
            </w:pPr>
            <w:r w:rsidRPr="00BA0F5F">
              <w:rPr>
                <w:rFonts w:ascii="Arial" w:hAnsi="Arial" w:cs="Arial"/>
                <w:lang w:eastAsia="en-US"/>
              </w:rPr>
              <w:t>their full potential</w:t>
            </w:r>
          </w:p>
          <w:p w:rsidRPr="00BA0F5F" w:rsidR="00BA0F5F" w:rsidP="00BA0F5F" w:rsidRDefault="00BA0F5F" w14:paraId="6E63E9A1" w14:textId="77777777">
            <w:pPr>
              <w:rPr>
                <w:rFonts w:ascii="Arial" w:hAnsi="Arial" w:cs="Arial"/>
                <w:lang w:eastAsia="en-US"/>
              </w:rPr>
            </w:pPr>
            <w:r w:rsidRPr="00BA0F5F">
              <w:rPr>
                <w:rFonts w:ascii="Arial" w:hAnsi="Arial" w:cs="Arial"/>
                <w:lang w:eastAsia="en-US"/>
              </w:rPr>
              <w:t xml:space="preserve">• A commitment to Equal </w:t>
            </w:r>
          </w:p>
          <w:p w:rsidRPr="00BA0F5F" w:rsidR="00BA0F5F" w:rsidP="00BA0F5F" w:rsidRDefault="00BA0F5F" w14:paraId="0A06AE04" w14:textId="77777777">
            <w:pPr>
              <w:rPr>
                <w:rFonts w:ascii="Arial" w:hAnsi="Arial" w:cs="Arial"/>
                <w:lang w:eastAsia="en-US"/>
              </w:rPr>
            </w:pPr>
            <w:r w:rsidRPr="00BA0F5F">
              <w:rPr>
                <w:rFonts w:ascii="Arial" w:hAnsi="Arial" w:cs="Arial"/>
                <w:lang w:eastAsia="en-US"/>
              </w:rPr>
              <w:t>Opportunities</w:t>
            </w:r>
          </w:p>
          <w:p w:rsidRPr="00BA0F5F" w:rsidR="00BA0F5F" w:rsidP="00BA0F5F" w:rsidRDefault="00BA0F5F" w14:paraId="3D4E91EA" w14:textId="77777777">
            <w:pPr>
              <w:rPr>
                <w:rFonts w:ascii="Arial" w:hAnsi="Arial" w:cs="Arial"/>
                <w:lang w:eastAsia="en-US"/>
              </w:rPr>
            </w:pPr>
            <w:r w:rsidRPr="00BA0F5F">
              <w:rPr>
                <w:rFonts w:ascii="Arial" w:hAnsi="Arial" w:cs="Arial"/>
                <w:lang w:eastAsia="en-US"/>
              </w:rPr>
              <w:t xml:space="preserve">• Willingness to participate </w:t>
            </w:r>
          </w:p>
          <w:p w:rsidRPr="00BA0F5F" w:rsidR="00BA0F5F" w:rsidP="00BA0F5F" w:rsidRDefault="00BA0F5F" w14:paraId="0A409C45" w14:textId="77777777">
            <w:pPr>
              <w:rPr>
                <w:rFonts w:ascii="Arial" w:hAnsi="Arial" w:cs="Arial"/>
                <w:lang w:eastAsia="en-US"/>
              </w:rPr>
            </w:pPr>
            <w:r w:rsidRPr="00BA0F5F">
              <w:rPr>
                <w:rFonts w:ascii="Arial" w:hAnsi="Arial" w:cs="Arial"/>
                <w:lang w:eastAsia="en-US"/>
              </w:rPr>
              <w:t xml:space="preserve">in further training and </w:t>
            </w:r>
          </w:p>
          <w:p w:rsidRPr="00BA0F5F" w:rsidR="00BA0F5F" w:rsidP="00BA0F5F" w:rsidRDefault="00BA0F5F" w14:paraId="6BB7C9DF" w14:textId="77777777">
            <w:pPr>
              <w:rPr>
                <w:rFonts w:ascii="Arial" w:hAnsi="Arial" w:cs="Arial"/>
                <w:lang w:eastAsia="en-US"/>
              </w:rPr>
            </w:pPr>
            <w:r w:rsidRPr="00BA0F5F">
              <w:rPr>
                <w:rFonts w:ascii="Arial" w:hAnsi="Arial" w:cs="Arial"/>
                <w:lang w:eastAsia="en-US"/>
              </w:rPr>
              <w:t xml:space="preserve">developmental </w:t>
            </w:r>
          </w:p>
          <w:p w:rsidRPr="00BA0F5F" w:rsidR="00BA0F5F" w:rsidP="00BA0F5F" w:rsidRDefault="00BA0F5F" w14:paraId="04C862CE" w14:textId="77777777">
            <w:pPr>
              <w:rPr>
                <w:rFonts w:ascii="Arial" w:hAnsi="Arial" w:cs="Arial"/>
                <w:lang w:eastAsia="en-US"/>
              </w:rPr>
            </w:pPr>
            <w:r w:rsidRPr="00BA0F5F">
              <w:rPr>
                <w:rFonts w:ascii="Arial" w:hAnsi="Arial" w:cs="Arial"/>
                <w:lang w:eastAsia="en-US"/>
              </w:rPr>
              <w:t xml:space="preserve">opportunities offered by </w:t>
            </w:r>
          </w:p>
          <w:p w:rsidRPr="00BA0F5F" w:rsidR="00BA0F5F" w:rsidP="00BA0F5F" w:rsidRDefault="00BA0F5F" w14:paraId="168336CE" w14:textId="77777777">
            <w:pPr>
              <w:rPr>
                <w:rFonts w:ascii="Arial" w:hAnsi="Arial" w:cs="Arial"/>
                <w:lang w:eastAsia="en-US"/>
              </w:rPr>
            </w:pPr>
            <w:r w:rsidRPr="00BA0F5F">
              <w:rPr>
                <w:rFonts w:ascii="Arial" w:hAnsi="Arial" w:cs="Arial"/>
                <w:lang w:eastAsia="en-US"/>
              </w:rPr>
              <w:t xml:space="preserve">the school and county, to </w:t>
            </w:r>
          </w:p>
          <w:p w:rsidRPr="00BA0F5F" w:rsidR="00BA0F5F" w:rsidP="00BA0F5F" w:rsidRDefault="00BA0F5F" w14:paraId="42DA38A1" w14:textId="77777777">
            <w:pPr>
              <w:rPr>
                <w:rFonts w:ascii="Arial" w:hAnsi="Arial" w:cs="Arial"/>
                <w:lang w:eastAsia="en-US"/>
              </w:rPr>
            </w:pPr>
            <w:r w:rsidRPr="00BA0F5F">
              <w:rPr>
                <w:rFonts w:ascii="Arial" w:hAnsi="Arial" w:cs="Arial"/>
                <w:lang w:eastAsia="en-US"/>
              </w:rPr>
              <w:t>further knowledge</w:t>
            </w:r>
          </w:p>
          <w:p w:rsidRPr="00BA0F5F" w:rsidR="00BA0F5F" w:rsidP="00152165" w:rsidRDefault="00BA0F5F" w14:paraId="57F0E0D4" w14:textId="6A810374">
            <w:pPr>
              <w:rPr>
                <w:rFonts w:ascii="Arial" w:hAnsi="Arial" w:cs="Arial"/>
                <w:lang w:eastAsia="en-US"/>
              </w:rPr>
            </w:pPr>
            <w:r w:rsidRPr="00BA0F5F">
              <w:rPr>
                <w:rFonts w:ascii="Arial" w:hAnsi="Arial" w:cs="Arial"/>
                <w:lang w:eastAsia="en-US"/>
              </w:rPr>
              <w:t>• A commitment to</w:t>
            </w:r>
            <w:r w:rsidR="00152165">
              <w:rPr>
                <w:rFonts w:ascii="Arial" w:hAnsi="Arial" w:cs="Arial"/>
                <w:lang w:eastAsia="en-US"/>
              </w:rPr>
              <w:t xml:space="preserve"> </w:t>
            </w:r>
            <w:r w:rsidRPr="00BA0F5F">
              <w:rPr>
                <w:rFonts w:ascii="Arial" w:hAnsi="Arial" w:cs="Arial"/>
                <w:lang w:eastAsia="en-US"/>
              </w:rPr>
              <w:t>continuing profes</w:t>
            </w:r>
            <w:r w:rsidR="00152165">
              <w:rPr>
                <w:rFonts w:ascii="Arial" w:hAnsi="Arial" w:cs="Arial"/>
                <w:lang w:eastAsia="en-US"/>
              </w:rPr>
              <w:t>sional development</w:t>
            </w:r>
          </w:p>
        </w:tc>
        <w:tc>
          <w:tcPr>
            <w:tcW w:w="2074" w:type="dxa"/>
          </w:tcPr>
          <w:p w:rsidRPr="00BA0F5F" w:rsidR="00BA0F5F" w:rsidP="00BA0F5F" w:rsidRDefault="00BA0F5F" w14:paraId="4EEE1841" w14:textId="77777777">
            <w:pPr>
              <w:rPr>
                <w:rFonts w:ascii="Arial" w:hAnsi="Arial" w:cs="Arial"/>
                <w:lang w:eastAsia="en-US"/>
              </w:rPr>
            </w:pPr>
          </w:p>
        </w:tc>
        <w:tc>
          <w:tcPr>
            <w:tcW w:w="2074" w:type="dxa"/>
          </w:tcPr>
          <w:p w:rsidRPr="00BA0F5F" w:rsidR="00BA0F5F" w:rsidP="00BA0F5F" w:rsidRDefault="00BA0F5F" w14:paraId="31F21134" w14:textId="77777777">
            <w:pPr>
              <w:rPr>
                <w:rFonts w:ascii="Arial" w:hAnsi="Arial" w:cs="Arial"/>
                <w:lang w:eastAsia="en-US"/>
              </w:rPr>
            </w:pPr>
            <w:r w:rsidRPr="00BA0F5F">
              <w:rPr>
                <w:rFonts w:ascii="Arial" w:hAnsi="Arial" w:cs="Arial"/>
                <w:lang w:eastAsia="en-US"/>
              </w:rPr>
              <w:t>Application/</w:t>
            </w:r>
          </w:p>
          <w:p w:rsidRPr="00BA0F5F" w:rsidR="00BA0F5F" w:rsidP="00BA0F5F" w:rsidRDefault="00BA0F5F" w14:paraId="1F255D64" w14:textId="2E8ACE6F">
            <w:pPr>
              <w:rPr>
                <w:rFonts w:ascii="Arial" w:hAnsi="Arial" w:cs="Arial"/>
                <w:lang w:eastAsia="en-US"/>
              </w:rPr>
            </w:pPr>
            <w:r w:rsidRPr="00BA0F5F">
              <w:rPr>
                <w:rFonts w:ascii="Arial" w:hAnsi="Arial" w:cs="Arial"/>
                <w:lang w:eastAsia="en-US"/>
              </w:rPr>
              <w:t>Interview</w:t>
            </w:r>
          </w:p>
        </w:tc>
      </w:tr>
    </w:tbl>
    <w:p w:rsidRPr="00BA0F5F" w:rsidR="00BA0F5F" w:rsidP="00BA0F5F" w:rsidRDefault="00BA0F5F" w14:paraId="231D8756" w14:textId="77777777">
      <w:pPr>
        <w:rPr>
          <w:lang w:eastAsia="en-US"/>
        </w:rPr>
      </w:pPr>
    </w:p>
    <w:p w:rsidRPr="007C6DD7" w:rsidR="005C772C" w:rsidP="005C772C" w:rsidRDefault="005C772C" w14:paraId="13AB51C3" w14:textId="77777777">
      <w:pPr>
        <w:pStyle w:val="Title"/>
        <w:outlineLvl w:val="0"/>
        <w:rPr>
          <w:u w:val="none"/>
        </w:rPr>
      </w:pPr>
      <w:bookmarkStart w:name="_Hlk90892710" w:id="1"/>
      <w:r w:rsidRPr="007C6DD7">
        <w:rPr>
          <w:u w:val="none"/>
        </w:rPr>
        <w:t>Health &amp; Safety Functions</w:t>
      </w:r>
    </w:p>
    <w:p w:rsidRPr="007C6DD7" w:rsidR="005C772C" w:rsidP="005C772C" w:rsidRDefault="005C772C" w14:paraId="2E6C53C6" w14:textId="77777777">
      <w:pPr>
        <w:pStyle w:val="Title"/>
        <w:tabs>
          <w:tab w:val="left" w:pos="316"/>
        </w:tabs>
        <w:jc w:val="left"/>
        <w:outlineLvl w:val="0"/>
        <w:rPr>
          <w:u w:val="none"/>
        </w:rPr>
      </w:pPr>
      <w:r w:rsidRPr="007C6DD7">
        <w:rPr>
          <w:u w:val="none"/>
        </w:rPr>
        <w:tab/>
      </w:r>
    </w:p>
    <w:p w:rsidRPr="007C6DD7" w:rsidR="005C772C" w:rsidP="005C772C" w:rsidRDefault="005C772C" w14:paraId="0CD693AC" w14:textId="53F95BB2">
      <w:pPr>
        <w:pStyle w:val="Title"/>
        <w:ind w:left="-900" w:right="-694"/>
        <w:jc w:val="both"/>
        <w:outlineLvl w:val="0"/>
        <w:rPr>
          <w:b w:val="0"/>
          <w:bCs w:val="0"/>
          <w:u w:val="none"/>
        </w:rPr>
      </w:pPr>
      <w:r w:rsidRPr="007C6DD7">
        <w:rPr>
          <w:b w:val="0"/>
          <w:bCs w:val="0"/>
          <w:u w:val="none"/>
        </w:rPr>
        <w:t xml:space="preserve">This section is to make you aware of any health &amp; safety related functions you may be expected to either perform or to which may be exposed in relation to the post you </w:t>
      </w:r>
      <w:r w:rsidRPr="007C6DD7" w:rsidR="00595D51">
        <w:rPr>
          <w:b w:val="0"/>
          <w:bCs w:val="0"/>
          <w:u w:val="none"/>
        </w:rPr>
        <w:t>are applying</w:t>
      </w:r>
      <w:r w:rsidRPr="007C6DD7">
        <w:rPr>
          <w:b w:val="0"/>
          <w:bCs w:val="0"/>
          <w:u w:val="none"/>
        </w:rPr>
        <w:t xml:space="preserve"> for. This information will help you if successful in your application identify any </w:t>
      </w:r>
      <w:r w:rsidRPr="007C6DD7" w:rsidR="00595D51">
        <w:rPr>
          <w:b w:val="0"/>
          <w:bCs w:val="0"/>
          <w:u w:val="none"/>
        </w:rPr>
        <w:t>health-related</w:t>
      </w:r>
      <w:r w:rsidRPr="007C6DD7">
        <w:rPr>
          <w:b w:val="0"/>
          <w:bCs w:val="0"/>
          <w:u w:val="none"/>
        </w:rPr>
        <w:t xml:space="preserve"> condition which may impact on your ability to perform the job role, enabling us to support you in your employment by way of reasonable adjustments or workplace support.</w:t>
      </w:r>
    </w:p>
    <w:p w:rsidRPr="007C6DD7" w:rsidR="005C772C" w:rsidP="005C772C" w:rsidRDefault="005C772C" w14:paraId="1EEBDE91" w14:textId="77777777">
      <w:pPr>
        <w:pStyle w:val="Title"/>
        <w:ind w:left="-360"/>
        <w:jc w:val="both"/>
        <w:outlineLvl w:val="0"/>
        <w:rPr>
          <w:b w:val="0"/>
          <w:bCs w:val="0"/>
          <w:u w:val="none"/>
        </w:rPr>
      </w:pPr>
    </w:p>
    <w:p w:rsidRPr="007C6DD7" w:rsidR="005C772C" w:rsidP="005C772C" w:rsidRDefault="005C772C" w14:paraId="59C6132D" w14:textId="77777777">
      <w:pPr>
        <w:rPr>
          <w:rFonts w:ascii="Arial" w:hAnsi="Arial" w:cs="Arial"/>
        </w:rPr>
      </w:pPr>
    </w:p>
    <w:tbl>
      <w:tblPr>
        <w:tblW w:w="10080" w:type="dxa"/>
        <w:tblInd w:w="-7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Caption w:val="Health and safety functions table"/>
      </w:tblPr>
      <w:tblGrid>
        <w:gridCol w:w="8650"/>
        <w:gridCol w:w="1430"/>
      </w:tblGrid>
      <w:tr w:rsidRPr="000C0D38" w:rsidR="005C772C" w:rsidTr="00392BD1" w14:paraId="37B724DE" w14:textId="77777777">
        <w:trPr>
          <w:tblHeader/>
        </w:trPr>
        <w:tc>
          <w:tcPr>
            <w:tcW w:w="8650" w:type="dxa"/>
            <w:shd w:val="clear" w:color="auto" w:fill="auto"/>
          </w:tcPr>
          <w:p w:rsidRPr="005C772C" w:rsidR="005C772C" w:rsidP="009709C4" w:rsidRDefault="005C772C" w14:paraId="27F5F91C" w14:textId="50E8E8CE">
            <w:pPr>
              <w:rPr>
                <w:rFonts w:ascii="Arial" w:hAnsi="Arial" w:cs="Arial"/>
                <w:b/>
                <w:bCs/>
              </w:rPr>
            </w:pPr>
            <w:r w:rsidRPr="005C772C">
              <w:rPr>
                <w:rFonts w:ascii="Arial" w:hAnsi="Arial" w:cs="Arial"/>
                <w:b/>
                <w:bCs/>
              </w:rPr>
              <w:lastRenderedPageBreak/>
              <w:t>Function</w:t>
            </w:r>
          </w:p>
        </w:tc>
        <w:tc>
          <w:tcPr>
            <w:tcW w:w="1430" w:type="dxa"/>
            <w:shd w:val="clear" w:color="auto" w:fill="auto"/>
          </w:tcPr>
          <w:p w:rsidRPr="005C772C" w:rsidR="005C772C" w:rsidP="009709C4" w:rsidRDefault="005C772C" w14:paraId="22627F37" w14:textId="2917A0C4">
            <w:pPr>
              <w:jc w:val="center"/>
              <w:rPr>
                <w:rFonts w:ascii="Arial" w:hAnsi="Arial" w:cs="Arial"/>
                <w:b/>
                <w:bCs/>
              </w:rPr>
            </w:pPr>
            <w:r w:rsidRPr="005C772C">
              <w:rPr>
                <w:rFonts w:ascii="Arial" w:hAnsi="Arial" w:cs="Arial"/>
                <w:b/>
                <w:bCs/>
              </w:rPr>
              <w:t xml:space="preserve">Applicable to role </w:t>
            </w:r>
          </w:p>
        </w:tc>
      </w:tr>
      <w:tr w:rsidRPr="000C0D38" w:rsidR="005C772C" w:rsidTr="00392BD1" w14:paraId="1C0F05BA" w14:textId="77777777">
        <w:trPr>
          <w:tblHeader/>
        </w:trPr>
        <w:tc>
          <w:tcPr>
            <w:tcW w:w="8650" w:type="dxa"/>
            <w:shd w:val="clear" w:color="auto" w:fill="auto"/>
          </w:tcPr>
          <w:p w:rsidRPr="000C0D38" w:rsidR="005C772C" w:rsidP="009709C4" w:rsidRDefault="005C772C" w14:paraId="1EDA8F86" w14:textId="77777777">
            <w:pPr>
              <w:rPr>
                <w:rFonts w:ascii="Arial" w:hAnsi="Arial" w:cs="Arial"/>
              </w:rPr>
            </w:pPr>
            <w:r w:rsidRPr="000C0D38">
              <w:rPr>
                <w:rFonts w:ascii="Arial" w:hAnsi="Arial" w:cs="Arial"/>
              </w:rPr>
              <w:t xml:space="preserve">Using display screen equipment </w:t>
            </w:r>
          </w:p>
        </w:tc>
        <w:tc>
          <w:tcPr>
            <w:tcW w:w="1430" w:type="dxa"/>
            <w:shd w:val="clear" w:color="auto" w:fill="auto"/>
          </w:tcPr>
          <w:p w:rsidRPr="000C0D38" w:rsidR="005C772C" w:rsidP="009709C4" w:rsidRDefault="005C772C" w14:paraId="41C0C9EB" w14:textId="0A609F75">
            <w:pPr>
              <w:jc w:val="center"/>
              <w:rPr>
                <w:rFonts w:ascii="Arial" w:hAnsi="Arial" w:cs="Arial"/>
              </w:rPr>
            </w:pPr>
            <w:r>
              <w:rPr>
                <w:rFonts w:ascii="Arial" w:hAnsi="Arial" w:cs="Arial"/>
              </w:rPr>
              <w:t>Yes</w:t>
            </w:r>
          </w:p>
        </w:tc>
      </w:tr>
      <w:tr w:rsidRPr="000C0D38" w:rsidR="002554BA" w:rsidTr="00392BD1" w14:paraId="2CBFEE0C" w14:textId="77777777">
        <w:trPr>
          <w:tblHeader/>
        </w:trPr>
        <w:tc>
          <w:tcPr>
            <w:tcW w:w="8650" w:type="dxa"/>
            <w:shd w:val="clear" w:color="auto" w:fill="auto"/>
          </w:tcPr>
          <w:p w:rsidRPr="000C0D38" w:rsidR="002554BA" w:rsidP="002554BA" w:rsidRDefault="002554BA" w14:paraId="075B83BF" w14:textId="77777777">
            <w:pPr>
              <w:rPr>
                <w:rFonts w:ascii="Arial" w:hAnsi="Arial" w:cs="Arial"/>
              </w:rPr>
            </w:pPr>
            <w:r w:rsidRPr="000C0D38">
              <w:rPr>
                <w:rFonts w:ascii="Arial" w:hAnsi="Arial" w:cs="Arial"/>
              </w:rPr>
              <w:t>Working with children/vulnerable adults</w:t>
            </w:r>
          </w:p>
        </w:tc>
        <w:tc>
          <w:tcPr>
            <w:tcW w:w="1430" w:type="dxa"/>
            <w:shd w:val="clear" w:color="auto" w:fill="auto"/>
          </w:tcPr>
          <w:p w:rsidRPr="000C0D38" w:rsidR="002554BA" w:rsidP="002554BA" w:rsidRDefault="00CD6F93" w14:paraId="5CD9DB53" w14:textId="047F0E01">
            <w:pPr>
              <w:jc w:val="center"/>
              <w:rPr>
                <w:rFonts w:ascii="Arial" w:hAnsi="Arial" w:cs="Arial"/>
              </w:rPr>
            </w:pPr>
            <w:r>
              <w:rPr>
                <w:rFonts w:ascii="Arial" w:hAnsi="Arial" w:cs="Arial"/>
              </w:rPr>
              <w:t>Yes</w:t>
            </w:r>
          </w:p>
        </w:tc>
      </w:tr>
      <w:tr w:rsidRPr="000C0D38" w:rsidR="0021494C" w:rsidTr="00392BD1" w14:paraId="7790F189" w14:textId="77777777">
        <w:trPr>
          <w:tblHeader/>
        </w:trPr>
        <w:tc>
          <w:tcPr>
            <w:tcW w:w="8650" w:type="dxa"/>
            <w:shd w:val="clear" w:color="auto" w:fill="auto"/>
          </w:tcPr>
          <w:p w:rsidRPr="000C0D38" w:rsidR="0021494C" w:rsidP="0021494C" w:rsidRDefault="0021494C" w14:paraId="5A1C159A" w14:textId="77777777">
            <w:pPr>
              <w:rPr>
                <w:rFonts w:ascii="Arial" w:hAnsi="Arial" w:cs="Arial"/>
              </w:rPr>
            </w:pPr>
            <w:r w:rsidRPr="000C0D38">
              <w:rPr>
                <w:rFonts w:ascii="Arial" w:hAnsi="Arial" w:cs="Arial"/>
              </w:rPr>
              <w:t>Moving &amp; handling operations</w:t>
            </w:r>
          </w:p>
        </w:tc>
        <w:tc>
          <w:tcPr>
            <w:tcW w:w="1430" w:type="dxa"/>
            <w:shd w:val="clear" w:color="auto" w:fill="auto"/>
          </w:tcPr>
          <w:p w:rsidRPr="000C0D38" w:rsidR="0021494C" w:rsidP="0021494C" w:rsidRDefault="0021494C" w14:paraId="0275AD95" w14:textId="13CE99E7">
            <w:pPr>
              <w:jc w:val="center"/>
              <w:rPr>
                <w:rFonts w:ascii="Arial" w:hAnsi="Arial" w:cs="Arial"/>
              </w:rPr>
            </w:pPr>
            <w:r w:rsidRPr="00C82345">
              <w:rPr>
                <w:rFonts w:ascii="Arial" w:hAnsi="Arial" w:cs="Arial"/>
              </w:rPr>
              <w:t>No</w:t>
            </w:r>
          </w:p>
        </w:tc>
      </w:tr>
      <w:tr w:rsidRPr="000C0D38" w:rsidR="0021494C" w:rsidTr="00392BD1" w14:paraId="2C0FDC9F" w14:textId="77777777">
        <w:trPr>
          <w:tblHeader/>
        </w:trPr>
        <w:tc>
          <w:tcPr>
            <w:tcW w:w="8650" w:type="dxa"/>
            <w:shd w:val="clear" w:color="auto" w:fill="auto"/>
          </w:tcPr>
          <w:p w:rsidRPr="000C0D38" w:rsidR="0021494C" w:rsidP="0021494C" w:rsidRDefault="0021494C" w14:paraId="0E8F0EC2" w14:textId="77777777">
            <w:pPr>
              <w:rPr>
                <w:rFonts w:ascii="Arial" w:hAnsi="Arial" w:cs="Arial"/>
              </w:rPr>
            </w:pPr>
            <w:r w:rsidRPr="000C0D38">
              <w:rPr>
                <w:rFonts w:ascii="Arial" w:hAnsi="Arial" w:cs="Arial"/>
              </w:rPr>
              <w:t>Occupational Driving</w:t>
            </w:r>
          </w:p>
        </w:tc>
        <w:tc>
          <w:tcPr>
            <w:tcW w:w="1430" w:type="dxa"/>
            <w:shd w:val="clear" w:color="auto" w:fill="auto"/>
          </w:tcPr>
          <w:p w:rsidRPr="000C0D38" w:rsidR="0021494C" w:rsidP="0021494C" w:rsidRDefault="0021494C" w14:paraId="2135E7F1" w14:textId="3CD3BE7C">
            <w:pPr>
              <w:jc w:val="center"/>
              <w:rPr>
                <w:rFonts w:ascii="Arial" w:hAnsi="Arial" w:cs="Arial"/>
              </w:rPr>
            </w:pPr>
            <w:r w:rsidRPr="00C82345">
              <w:rPr>
                <w:rFonts w:ascii="Arial" w:hAnsi="Arial" w:cs="Arial"/>
              </w:rPr>
              <w:t>No</w:t>
            </w:r>
          </w:p>
        </w:tc>
      </w:tr>
      <w:tr w:rsidRPr="000C0D38" w:rsidR="0021494C" w:rsidTr="00392BD1" w14:paraId="65D2A7F0" w14:textId="77777777">
        <w:trPr>
          <w:tblHeader/>
        </w:trPr>
        <w:tc>
          <w:tcPr>
            <w:tcW w:w="8650" w:type="dxa"/>
            <w:shd w:val="clear" w:color="auto" w:fill="auto"/>
          </w:tcPr>
          <w:p w:rsidRPr="000C0D38" w:rsidR="0021494C" w:rsidP="0021494C" w:rsidRDefault="0021494C" w14:paraId="778F91F4" w14:textId="77777777">
            <w:pPr>
              <w:rPr>
                <w:rFonts w:ascii="Arial" w:hAnsi="Arial" w:cs="Arial"/>
              </w:rPr>
            </w:pPr>
            <w:r w:rsidRPr="000C0D38">
              <w:rPr>
                <w:rFonts w:ascii="Arial" w:hAnsi="Arial" w:cs="Arial"/>
              </w:rPr>
              <w:t>Lone Working</w:t>
            </w:r>
          </w:p>
        </w:tc>
        <w:tc>
          <w:tcPr>
            <w:tcW w:w="1430" w:type="dxa"/>
            <w:shd w:val="clear" w:color="auto" w:fill="auto"/>
          </w:tcPr>
          <w:p w:rsidRPr="000C0D38" w:rsidR="0021494C" w:rsidP="0021494C" w:rsidRDefault="0021494C" w14:paraId="59DF47CF" w14:textId="761B09A7">
            <w:pPr>
              <w:jc w:val="center"/>
              <w:rPr>
                <w:rFonts w:ascii="Arial" w:hAnsi="Arial" w:cs="Arial"/>
              </w:rPr>
            </w:pPr>
            <w:r w:rsidRPr="00C82345">
              <w:rPr>
                <w:rFonts w:ascii="Arial" w:hAnsi="Arial" w:cs="Arial"/>
              </w:rPr>
              <w:t>No</w:t>
            </w:r>
          </w:p>
        </w:tc>
      </w:tr>
      <w:tr w:rsidRPr="000C0D38" w:rsidR="0021494C" w:rsidTr="00392BD1" w14:paraId="2A07981F" w14:textId="77777777">
        <w:trPr>
          <w:tblHeader/>
        </w:trPr>
        <w:tc>
          <w:tcPr>
            <w:tcW w:w="8650" w:type="dxa"/>
            <w:shd w:val="clear" w:color="auto" w:fill="auto"/>
          </w:tcPr>
          <w:p w:rsidRPr="000C0D38" w:rsidR="0021494C" w:rsidP="0021494C" w:rsidRDefault="0021494C" w14:paraId="5D8196ED" w14:textId="77777777">
            <w:pPr>
              <w:rPr>
                <w:rFonts w:ascii="Arial" w:hAnsi="Arial" w:cs="Arial"/>
              </w:rPr>
            </w:pPr>
            <w:r w:rsidRPr="000C0D38">
              <w:rPr>
                <w:rFonts w:ascii="Arial" w:hAnsi="Arial" w:cs="Arial"/>
              </w:rPr>
              <w:t>Working at height</w:t>
            </w:r>
          </w:p>
        </w:tc>
        <w:tc>
          <w:tcPr>
            <w:tcW w:w="1430" w:type="dxa"/>
            <w:shd w:val="clear" w:color="auto" w:fill="auto"/>
          </w:tcPr>
          <w:p w:rsidRPr="000C0D38" w:rsidR="0021494C" w:rsidP="0021494C" w:rsidRDefault="0021494C" w14:paraId="4F87DBC9" w14:textId="040F43C8">
            <w:pPr>
              <w:jc w:val="center"/>
              <w:rPr>
                <w:rFonts w:ascii="Arial" w:hAnsi="Arial" w:cs="Arial"/>
              </w:rPr>
            </w:pPr>
            <w:r w:rsidRPr="00C82345">
              <w:rPr>
                <w:rFonts w:ascii="Arial" w:hAnsi="Arial" w:cs="Arial"/>
              </w:rPr>
              <w:t>No</w:t>
            </w:r>
          </w:p>
        </w:tc>
      </w:tr>
      <w:tr w:rsidRPr="000C0D38" w:rsidR="0021494C" w:rsidTr="00392BD1" w14:paraId="207ABEE7" w14:textId="77777777">
        <w:trPr>
          <w:tblHeader/>
        </w:trPr>
        <w:tc>
          <w:tcPr>
            <w:tcW w:w="8650" w:type="dxa"/>
            <w:shd w:val="clear" w:color="auto" w:fill="auto"/>
          </w:tcPr>
          <w:p w:rsidRPr="000C0D38" w:rsidR="0021494C" w:rsidP="0021494C" w:rsidRDefault="0021494C" w14:paraId="00639889" w14:textId="238EDCDA">
            <w:pPr>
              <w:rPr>
                <w:rFonts w:ascii="Arial" w:hAnsi="Arial" w:cs="Arial"/>
              </w:rPr>
            </w:pPr>
            <w:r w:rsidRPr="000C0D38">
              <w:rPr>
                <w:rFonts w:ascii="Arial" w:hAnsi="Arial" w:cs="Arial"/>
              </w:rPr>
              <w:t>Shift / night work</w:t>
            </w:r>
          </w:p>
        </w:tc>
        <w:tc>
          <w:tcPr>
            <w:tcW w:w="1430" w:type="dxa"/>
            <w:shd w:val="clear" w:color="auto" w:fill="auto"/>
          </w:tcPr>
          <w:p w:rsidRPr="000C0D38" w:rsidR="0021494C" w:rsidP="0021494C" w:rsidRDefault="0021494C" w14:paraId="07DF66E3" w14:textId="3F92EC46">
            <w:pPr>
              <w:jc w:val="center"/>
              <w:rPr>
                <w:rFonts w:ascii="Arial" w:hAnsi="Arial" w:cs="Arial"/>
              </w:rPr>
            </w:pPr>
            <w:r w:rsidRPr="00C82345">
              <w:rPr>
                <w:rFonts w:ascii="Arial" w:hAnsi="Arial" w:cs="Arial"/>
              </w:rPr>
              <w:t>No</w:t>
            </w:r>
          </w:p>
        </w:tc>
      </w:tr>
      <w:tr w:rsidRPr="000C0D38" w:rsidR="0021494C" w:rsidTr="00392BD1" w14:paraId="45DBE800" w14:textId="77777777">
        <w:trPr>
          <w:tblHeader/>
        </w:trPr>
        <w:tc>
          <w:tcPr>
            <w:tcW w:w="8650" w:type="dxa"/>
            <w:shd w:val="clear" w:color="auto" w:fill="auto"/>
          </w:tcPr>
          <w:p w:rsidRPr="000C0D38" w:rsidR="0021494C" w:rsidP="0021494C" w:rsidRDefault="0021494C" w14:paraId="1FFA5AC2" w14:textId="77777777">
            <w:pPr>
              <w:rPr>
                <w:rFonts w:ascii="Arial" w:hAnsi="Arial" w:cs="Arial"/>
              </w:rPr>
            </w:pPr>
            <w:r w:rsidRPr="000C0D38">
              <w:rPr>
                <w:rFonts w:ascii="Arial" w:hAnsi="Arial" w:cs="Arial"/>
              </w:rPr>
              <w:t>Working with hazardous substances</w:t>
            </w:r>
          </w:p>
        </w:tc>
        <w:tc>
          <w:tcPr>
            <w:tcW w:w="1430" w:type="dxa"/>
            <w:shd w:val="clear" w:color="auto" w:fill="auto"/>
          </w:tcPr>
          <w:p w:rsidRPr="000C0D38" w:rsidR="0021494C" w:rsidP="0021494C" w:rsidRDefault="0021494C" w14:paraId="62788D91" w14:textId="61FE999F">
            <w:pPr>
              <w:jc w:val="center"/>
              <w:rPr>
                <w:rFonts w:ascii="Arial" w:hAnsi="Arial" w:cs="Arial"/>
              </w:rPr>
            </w:pPr>
            <w:r w:rsidRPr="00C82345">
              <w:rPr>
                <w:rFonts w:ascii="Arial" w:hAnsi="Arial" w:cs="Arial"/>
              </w:rPr>
              <w:t>No</w:t>
            </w:r>
          </w:p>
        </w:tc>
      </w:tr>
      <w:tr w:rsidRPr="000C0D38" w:rsidR="0021494C" w:rsidTr="00392BD1" w14:paraId="04D753CE" w14:textId="77777777">
        <w:trPr>
          <w:tblHeader/>
        </w:trPr>
        <w:tc>
          <w:tcPr>
            <w:tcW w:w="8650" w:type="dxa"/>
            <w:shd w:val="clear" w:color="auto" w:fill="auto"/>
          </w:tcPr>
          <w:p w:rsidRPr="000C0D38" w:rsidR="0021494C" w:rsidP="0021494C" w:rsidRDefault="0021494C" w14:paraId="206034F3" w14:textId="77777777">
            <w:pPr>
              <w:rPr>
                <w:rFonts w:ascii="Arial" w:hAnsi="Arial" w:cs="Arial"/>
              </w:rPr>
            </w:pPr>
            <w:r w:rsidRPr="000C0D38">
              <w:rPr>
                <w:rFonts w:ascii="Arial" w:hAnsi="Arial" w:cs="Arial"/>
              </w:rPr>
              <w:t>Using power tools</w:t>
            </w:r>
          </w:p>
        </w:tc>
        <w:tc>
          <w:tcPr>
            <w:tcW w:w="1430" w:type="dxa"/>
            <w:shd w:val="clear" w:color="auto" w:fill="auto"/>
          </w:tcPr>
          <w:p w:rsidRPr="000C0D38" w:rsidR="0021494C" w:rsidP="0021494C" w:rsidRDefault="0021494C" w14:paraId="25DC05CD" w14:textId="7B8F2D9F">
            <w:pPr>
              <w:jc w:val="center"/>
              <w:rPr>
                <w:rFonts w:ascii="Arial" w:hAnsi="Arial" w:cs="Arial"/>
              </w:rPr>
            </w:pPr>
            <w:r w:rsidRPr="00C82345">
              <w:rPr>
                <w:rFonts w:ascii="Arial" w:hAnsi="Arial" w:cs="Arial"/>
              </w:rPr>
              <w:t>No</w:t>
            </w:r>
          </w:p>
        </w:tc>
      </w:tr>
      <w:tr w:rsidRPr="000C0D38" w:rsidR="0021494C" w:rsidTr="00392BD1" w14:paraId="2433D231" w14:textId="77777777">
        <w:trPr>
          <w:tblHeader/>
        </w:trPr>
        <w:tc>
          <w:tcPr>
            <w:tcW w:w="8650" w:type="dxa"/>
            <w:shd w:val="clear" w:color="auto" w:fill="auto"/>
          </w:tcPr>
          <w:p w:rsidRPr="000C0D38" w:rsidR="0021494C" w:rsidP="0021494C" w:rsidRDefault="0021494C" w14:paraId="53B6C081" w14:textId="77777777">
            <w:pPr>
              <w:rPr>
                <w:rFonts w:ascii="Arial" w:hAnsi="Arial" w:cs="Arial"/>
              </w:rPr>
            </w:pPr>
            <w:r w:rsidRPr="000C0D38">
              <w:rPr>
                <w:rFonts w:ascii="Arial" w:hAnsi="Arial" w:cs="Arial"/>
              </w:rPr>
              <w:t>Exposure to noise and /or vibration</w:t>
            </w:r>
          </w:p>
        </w:tc>
        <w:tc>
          <w:tcPr>
            <w:tcW w:w="1430" w:type="dxa"/>
            <w:shd w:val="clear" w:color="auto" w:fill="auto"/>
          </w:tcPr>
          <w:p w:rsidRPr="000C0D38" w:rsidR="0021494C" w:rsidP="0021494C" w:rsidRDefault="0021494C" w14:paraId="2503F752" w14:textId="37D2E523">
            <w:pPr>
              <w:jc w:val="center"/>
              <w:rPr>
                <w:rFonts w:ascii="Arial" w:hAnsi="Arial" w:cs="Arial"/>
              </w:rPr>
            </w:pPr>
            <w:r w:rsidRPr="00C82345">
              <w:rPr>
                <w:rFonts w:ascii="Arial" w:hAnsi="Arial" w:cs="Arial"/>
              </w:rPr>
              <w:t>No</w:t>
            </w:r>
          </w:p>
        </w:tc>
      </w:tr>
      <w:tr w:rsidRPr="000C0D38" w:rsidR="0021494C" w:rsidTr="00392BD1" w14:paraId="78555B28" w14:textId="77777777">
        <w:trPr>
          <w:trHeight w:val="80"/>
          <w:tblHeader/>
        </w:trPr>
        <w:tc>
          <w:tcPr>
            <w:tcW w:w="8650" w:type="dxa"/>
            <w:shd w:val="clear" w:color="auto" w:fill="auto"/>
          </w:tcPr>
          <w:p w:rsidRPr="000C0D38" w:rsidR="0021494C" w:rsidP="0021494C" w:rsidRDefault="0021494C" w14:paraId="73136DA0" w14:textId="77777777">
            <w:pPr>
              <w:rPr>
                <w:rFonts w:ascii="Arial" w:hAnsi="Arial" w:cs="Arial"/>
              </w:rPr>
            </w:pPr>
            <w:r w:rsidRPr="000C0D38">
              <w:rPr>
                <w:rFonts w:ascii="Arial" w:hAnsi="Arial" w:cs="Arial"/>
              </w:rPr>
              <w:t>Food handling</w:t>
            </w:r>
          </w:p>
        </w:tc>
        <w:tc>
          <w:tcPr>
            <w:tcW w:w="1430" w:type="dxa"/>
            <w:shd w:val="clear" w:color="auto" w:fill="auto"/>
          </w:tcPr>
          <w:p w:rsidRPr="000C0D38" w:rsidR="0021494C" w:rsidP="0021494C" w:rsidRDefault="0021494C" w14:paraId="4B618C6F" w14:textId="0008DF80">
            <w:pPr>
              <w:jc w:val="center"/>
              <w:rPr>
                <w:rFonts w:ascii="Arial" w:hAnsi="Arial" w:cs="Arial"/>
              </w:rPr>
            </w:pPr>
            <w:r w:rsidRPr="00C82345">
              <w:rPr>
                <w:rFonts w:ascii="Arial" w:hAnsi="Arial" w:cs="Arial"/>
              </w:rPr>
              <w:t>No</w:t>
            </w:r>
          </w:p>
        </w:tc>
      </w:tr>
      <w:tr w:rsidRPr="000C0D38" w:rsidR="0021494C" w:rsidTr="00392BD1" w14:paraId="03490C5A" w14:textId="77777777">
        <w:trPr>
          <w:trHeight w:val="80"/>
          <w:tblHeader/>
        </w:trPr>
        <w:tc>
          <w:tcPr>
            <w:tcW w:w="8650" w:type="dxa"/>
            <w:shd w:val="clear" w:color="auto" w:fill="auto"/>
          </w:tcPr>
          <w:p w:rsidRPr="000C0D38" w:rsidR="0021494C" w:rsidP="0021494C" w:rsidRDefault="0021494C" w14:paraId="7D970FC1" w14:textId="77777777">
            <w:pPr>
              <w:rPr>
                <w:rFonts w:ascii="Arial" w:hAnsi="Arial" w:cs="Arial"/>
              </w:rPr>
            </w:pPr>
            <w:r w:rsidRPr="000C0D38">
              <w:rPr>
                <w:rFonts w:ascii="Arial" w:hAnsi="Arial" w:cs="Arial"/>
              </w:rPr>
              <w:t>Exposure to blood /body fluids</w:t>
            </w:r>
          </w:p>
        </w:tc>
        <w:tc>
          <w:tcPr>
            <w:tcW w:w="1430" w:type="dxa"/>
            <w:shd w:val="clear" w:color="auto" w:fill="auto"/>
          </w:tcPr>
          <w:p w:rsidRPr="000C0D38" w:rsidR="0021494C" w:rsidP="0021494C" w:rsidRDefault="0021494C" w14:paraId="274453A1" w14:textId="23741744">
            <w:pPr>
              <w:jc w:val="center"/>
              <w:rPr>
                <w:rFonts w:ascii="Arial" w:hAnsi="Arial" w:cs="Arial"/>
              </w:rPr>
            </w:pPr>
            <w:r w:rsidRPr="00C82345">
              <w:rPr>
                <w:rFonts w:ascii="Arial" w:hAnsi="Arial" w:cs="Arial"/>
              </w:rPr>
              <w:t>No</w:t>
            </w:r>
          </w:p>
        </w:tc>
      </w:tr>
    </w:tbl>
    <w:p w:rsidRPr="007C6DD7" w:rsidR="005C772C" w:rsidP="005C772C" w:rsidRDefault="005C772C" w14:paraId="246B8967" w14:textId="77777777">
      <w:pPr>
        <w:jc w:val="both"/>
        <w:rPr>
          <w:rFonts w:ascii="Arial" w:hAnsi="Arial" w:cs="Arial"/>
        </w:rPr>
      </w:pPr>
    </w:p>
    <w:bookmarkEnd w:id="1"/>
    <w:p w:rsidR="005C772C" w:rsidP="003B26AF" w:rsidRDefault="005C772C" w14:paraId="0281DC9A" w14:textId="53040B50"/>
    <w:sectPr w:rsidR="005C772C" w:rsidSect="00B96A0A">
      <w:pgSz w:w="11906" w:h="16838" w:orient="portrait"/>
      <w:pgMar w:top="1258"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9349B" w:rsidP="00E76A6D" w:rsidRDefault="0099349B" w14:paraId="23655A3C" w14:textId="77777777">
      <w:r>
        <w:separator/>
      </w:r>
    </w:p>
  </w:endnote>
  <w:endnote w:type="continuationSeparator" w:id="0">
    <w:p w:rsidR="0099349B" w:rsidP="00E76A6D" w:rsidRDefault="0099349B" w14:paraId="6EE25EF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76A6D" w:rsidRDefault="00E76A6D" w14:paraId="593F952D" w14:textId="6AD44CE6">
    <w:pPr>
      <w:pStyle w:val="Footer"/>
      <w:jc w:val="center"/>
    </w:pPr>
  </w:p>
  <w:p w:rsidR="00E76A6D" w:rsidRDefault="00E76A6D" w14:paraId="61A5C44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9349B" w:rsidP="00E76A6D" w:rsidRDefault="0099349B" w14:paraId="621E8952" w14:textId="77777777">
      <w:r>
        <w:separator/>
      </w:r>
    </w:p>
  </w:footnote>
  <w:footnote w:type="continuationSeparator" w:id="0">
    <w:p w:rsidR="0099349B" w:rsidP="00E76A6D" w:rsidRDefault="0099349B" w14:paraId="7A551D2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rsidR="002864C1" w:rsidP="002864C1" w:rsidRDefault="002864C1" w14:paraId="6D5C4F03" w14:textId="0A49163C">
        <w:pPr>
          <w:pStyle w:val="Header"/>
          <w:jc w:val="center"/>
        </w:pPr>
        <w:r w:rsidRPr="002864C1">
          <w:rPr>
            <w:rFonts w:ascii="Arial" w:hAnsi="Arial" w:cs="Arial"/>
          </w:rPr>
          <w:t xml:space="preserve">Page </w:t>
        </w:r>
        <w:r w:rsidRPr="002864C1">
          <w:rPr>
            <w:rFonts w:ascii="Arial" w:hAnsi="Arial" w:cs="Arial"/>
            <w:b/>
            <w:bCs/>
          </w:rPr>
          <w:fldChar w:fldCharType="begin"/>
        </w:r>
        <w:r w:rsidRPr="002864C1">
          <w:rPr>
            <w:rFonts w:ascii="Arial" w:hAnsi="Arial" w:cs="Arial"/>
            <w:b/>
            <w:bCs/>
          </w:rPr>
          <w:instrText xml:space="preserve"> PAGE </w:instrText>
        </w:r>
        <w:r w:rsidRPr="002864C1">
          <w:rPr>
            <w:rFonts w:ascii="Arial" w:hAnsi="Arial" w:cs="Arial"/>
            <w:b/>
            <w:bCs/>
          </w:rPr>
          <w:fldChar w:fldCharType="separate"/>
        </w:r>
        <w:r w:rsidR="00DD4F79">
          <w:rPr>
            <w:rFonts w:ascii="Arial" w:hAnsi="Arial" w:cs="Arial"/>
            <w:b/>
            <w:bCs/>
            <w:noProof/>
          </w:rPr>
          <w:t>1</w:t>
        </w:r>
        <w:r w:rsidRPr="002864C1">
          <w:rPr>
            <w:rFonts w:ascii="Arial" w:hAnsi="Arial" w:cs="Arial"/>
            <w:b/>
            <w:bCs/>
          </w:rPr>
          <w:fldChar w:fldCharType="end"/>
        </w:r>
        <w:r w:rsidRPr="002864C1">
          <w:rPr>
            <w:rFonts w:ascii="Arial" w:hAnsi="Arial" w:cs="Arial"/>
          </w:rPr>
          <w:t xml:space="preserve"> of </w:t>
        </w:r>
        <w:r w:rsidRPr="002864C1">
          <w:rPr>
            <w:rFonts w:ascii="Arial" w:hAnsi="Arial" w:cs="Arial"/>
            <w:b/>
            <w:bCs/>
          </w:rPr>
          <w:fldChar w:fldCharType="begin"/>
        </w:r>
        <w:r w:rsidRPr="002864C1">
          <w:rPr>
            <w:rFonts w:ascii="Arial" w:hAnsi="Arial" w:cs="Arial"/>
            <w:b/>
            <w:bCs/>
          </w:rPr>
          <w:instrText xml:space="preserve"> NUMPAGES  </w:instrText>
        </w:r>
        <w:r w:rsidRPr="002864C1">
          <w:rPr>
            <w:rFonts w:ascii="Arial" w:hAnsi="Arial" w:cs="Arial"/>
            <w:b/>
            <w:bCs/>
          </w:rPr>
          <w:fldChar w:fldCharType="separate"/>
        </w:r>
        <w:r w:rsidR="00DD4F79">
          <w:rPr>
            <w:rFonts w:ascii="Arial" w:hAnsi="Arial" w:cs="Arial"/>
            <w:b/>
            <w:bCs/>
            <w:noProof/>
          </w:rPr>
          <w:t>5</w:t>
        </w:r>
        <w:r w:rsidRPr="002864C1">
          <w:rPr>
            <w:rFonts w:ascii="Arial" w:hAnsi="Arial" w:cs="Arial"/>
            <w:b/>
            <w:bCs/>
          </w:rPr>
          <w:fldChar w:fldCharType="end"/>
        </w:r>
      </w:p>
    </w:sdtContent>
  </w:sdt>
  <w:p w:rsidR="002B2175" w:rsidRDefault="002B2175" w14:paraId="0D2F72F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8752B"/>
    <w:multiLevelType w:val="hybridMultilevel"/>
    <w:tmpl w:val="89644230"/>
    <w:lvl w:ilvl="0" w:tplc="B5B2DF88">
      <w:start w:val="1"/>
      <w:numFmt w:val="decimal"/>
      <w:lvlText w:val="%1"/>
      <w:lvlJc w:val="left"/>
      <w:pPr>
        <w:tabs>
          <w:tab w:val="num" w:pos="420"/>
        </w:tabs>
        <w:ind w:left="42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DD494B"/>
    <w:multiLevelType w:val="hybridMultilevel"/>
    <w:tmpl w:val="D288403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FF408A2"/>
    <w:multiLevelType w:val="hybridMultilevel"/>
    <w:tmpl w:val="3AE6DAA4"/>
    <w:lvl w:ilvl="0" w:tplc="08090001">
      <w:start w:val="1"/>
      <w:numFmt w:val="bullet"/>
      <w:lvlText w:val=""/>
      <w:lvlJc w:val="left"/>
      <w:pPr>
        <w:ind w:left="643"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6E226B09"/>
    <w:multiLevelType w:val="hybridMultilevel"/>
    <w:tmpl w:val="1BF83C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F765F24"/>
    <w:multiLevelType w:val="hybridMultilevel"/>
    <w:tmpl w:val="5B6829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75660BCA"/>
    <w:multiLevelType w:val="hybridMultilevel"/>
    <w:tmpl w:val="859C3880"/>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rPr>
    </w:lvl>
    <w:lvl w:ilvl="2" w:tplc="08090005">
      <w:start w:val="1"/>
      <w:numFmt w:val="bullet"/>
      <w:lvlText w:val=""/>
      <w:lvlJc w:val="left"/>
      <w:pPr>
        <w:tabs>
          <w:tab w:val="num" w:pos="2160"/>
        </w:tabs>
        <w:ind w:left="2160" w:hanging="360"/>
      </w:pPr>
      <w:rPr>
        <w:rFonts w:hint="default" w:ascii="Wingdings" w:hAnsi="Wingdings"/>
      </w:rPr>
    </w:lvl>
    <w:lvl w:ilvl="3" w:tplc="08090001">
      <w:start w:val="1"/>
      <w:numFmt w:val="bullet"/>
      <w:lvlText w:val=""/>
      <w:lvlJc w:val="left"/>
      <w:pPr>
        <w:tabs>
          <w:tab w:val="num" w:pos="2880"/>
        </w:tabs>
        <w:ind w:left="2880" w:hanging="360"/>
      </w:pPr>
      <w:rPr>
        <w:rFonts w:hint="default" w:ascii="Symbol" w:hAnsi="Symbol"/>
      </w:rPr>
    </w:lvl>
    <w:lvl w:ilvl="4" w:tplc="08090003">
      <w:start w:val="1"/>
      <w:numFmt w:val="bullet"/>
      <w:lvlText w:val="o"/>
      <w:lvlJc w:val="left"/>
      <w:pPr>
        <w:tabs>
          <w:tab w:val="num" w:pos="3600"/>
        </w:tabs>
        <w:ind w:left="3600" w:hanging="360"/>
      </w:pPr>
      <w:rPr>
        <w:rFonts w:hint="default" w:ascii="Courier New" w:hAnsi="Courier New"/>
      </w:rPr>
    </w:lvl>
    <w:lvl w:ilvl="5" w:tplc="08090005">
      <w:start w:val="1"/>
      <w:numFmt w:val="bullet"/>
      <w:lvlText w:val=""/>
      <w:lvlJc w:val="left"/>
      <w:pPr>
        <w:tabs>
          <w:tab w:val="num" w:pos="4320"/>
        </w:tabs>
        <w:ind w:left="4320" w:hanging="360"/>
      </w:pPr>
      <w:rPr>
        <w:rFonts w:hint="default" w:ascii="Wingdings" w:hAnsi="Wingdings"/>
      </w:rPr>
    </w:lvl>
    <w:lvl w:ilvl="6" w:tplc="08090001">
      <w:start w:val="1"/>
      <w:numFmt w:val="bullet"/>
      <w:lvlText w:val=""/>
      <w:lvlJc w:val="left"/>
      <w:pPr>
        <w:tabs>
          <w:tab w:val="num" w:pos="5040"/>
        </w:tabs>
        <w:ind w:left="5040" w:hanging="360"/>
      </w:pPr>
      <w:rPr>
        <w:rFonts w:hint="default" w:ascii="Symbol" w:hAnsi="Symbol"/>
      </w:rPr>
    </w:lvl>
    <w:lvl w:ilvl="7" w:tplc="08090003">
      <w:start w:val="1"/>
      <w:numFmt w:val="bullet"/>
      <w:lvlText w:val="o"/>
      <w:lvlJc w:val="left"/>
      <w:pPr>
        <w:tabs>
          <w:tab w:val="num" w:pos="5760"/>
        </w:tabs>
        <w:ind w:left="5760" w:hanging="360"/>
      </w:pPr>
      <w:rPr>
        <w:rFonts w:hint="default" w:ascii="Courier New" w:hAnsi="Courier New"/>
      </w:rPr>
    </w:lvl>
    <w:lvl w:ilvl="8" w:tplc="08090005">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77C762CA"/>
    <w:multiLevelType w:val="hybridMultilevel"/>
    <w:tmpl w:val="59F4593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87A4235"/>
    <w:multiLevelType w:val="singleLevel"/>
    <w:tmpl w:val="48DE00C2"/>
    <w:lvl w:ilvl="0">
      <w:start w:val="1"/>
      <w:numFmt w:val="decimal"/>
      <w:lvlText w:val="%1"/>
      <w:lvlJc w:val="left"/>
      <w:pPr>
        <w:tabs>
          <w:tab w:val="num" w:pos="420"/>
        </w:tabs>
        <w:ind w:left="420" w:hanging="420"/>
      </w:pPr>
      <w:rPr>
        <w:rFonts w:hint="default"/>
      </w:rPr>
    </w:lvl>
  </w:abstractNum>
  <w:abstractNum w:abstractNumId="8" w15:restartNumberingAfterBreak="0">
    <w:nsid w:val="7D78379C"/>
    <w:multiLevelType w:val="hybridMultilevel"/>
    <w:tmpl w:val="9D8EC44E"/>
    <w:lvl w:ilvl="0" w:tplc="521EC35C">
      <w:start w:val="1"/>
      <w:numFmt w:val="decimal"/>
      <w:lvlText w:val="%1"/>
      <w:lvlJc w:val="left"/>
      <w:pPr>
        <w:tabs>
          <w:tab w:val="num" w:pos="624"/>
        </w:tabs>
        <w:ind w:left="624" w:hanging="624"/>
      </w:pPr>
      <w:rPr>
        <w:rFonts w:hint="default"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861162588">
    <w:abstractNumId w:val="4"/>
  </w:num>
  <w:num w:numId="2" w16cid:durableId="1704790140">
    <w:abstractNumId w:val="1"/>
  </w:num>
  <w:num w:numId="3" w16cid:durableId="2099475723">
    <w:abstractNumId w:val="2"/>
  </w:num>
  <w:num w:numId="4" w16cid:durableId="1681933633">
    <w:abstractNumId w:val="6"/>
  </w:num>
  <w:num w:numId="5" w16cid:durableId="1082490598">
    <w:abstractNumId w:val="7"/>
  </w:num>
  <w:num w:numId="6" w16cid:durableId="2018195765">
    <w:abstractNumId w:val="0"/>
  </w:num>
  <w:num w:numId="7" w16cid:durableId="303046057">
    <w:abstractNumId w:val="8"/>
  </w:num>
  <w:num w:numId="8" w16cid:durableId="1614166737">
    <w:abstractNumId w:val="5"/>
  </w:num>
  <w:num w:numId="9" w16cid:durableId="1189565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F1"/>
    <w:rsid w:val="00063252"/>
    <w:rsid w:val="000775BB"/>
    <w:rsid w:val="000A36FB"/>
    <w:rsid w:val="001101EE"/>
    <w:rsid w:val="00126F2F"/>
    <w:rsid w:val="00141FA5"/>
    <w:rsid w:val="00152165"/>
    <w:rsid w:val="00153804"/>
    <w:rsid w:val="001A01AC"/>
    <w:rsid w:val="001D13CE"/>
    <w:rsid w:val="001D7F22"/>
    <w:rsid w:val="0021494C"/>
    <w:rsid w:val="002404F4"/>
    <w:rsid w:val="00244395"/>
    <w:rsid w:val="002554BA"/>
    <w:rsid w:val="002864C1"/>
    <w:rsid w:val="002B2175"/>
    <w:rsid w:val="002F6ACA"/>
    <w:rsid w:val="00307391"/>
    <w:rsid w:val="00392BD1"/>
    <w:rsid w:val="003B26AF"/>
    <w:rsid w:val="003B5415"/>
    <w:rsid w:val="003E3F7A"/>
    <w:rsid w:val="003E41F1"/>
    <w:rsid w:val="003F5381"/>
    <w:rsid w:val="00402216"/>
    <w:rsid w:val="004361C1"/>
    <w:rsid w:val="0047441B"/>
    <w:rsid w:val="004806F5"/>
    <w:rsid w:val="004A1434"/>
    <w:rsid w:val="004A1503"/>
    <w:rsid w:val="005035C6"/>
    <w:rsid w:val="0050384A"/>
    <w:rsid w:val="00512005"/>
    <w:rsid w:val="00595D51"/>
    <w:rsid w:val="005A4D3E"/>
    <w:rsid w:val="005C772C"/>
    <w:rsid w:val="005E5AFC"/>
    <w:rsid w:val="0062310D"/>
    <w:rsid w:val="006E5BCA"/>
    <w:rsid w:val="00702B37"/>
    <w:rsid w:val="00726AC3"/>
    <w:rsid w:val="0074260F"/>
    <w:rsid w:val="00774351"/>
    <w:rsid w:val="007E7490"/>
    <w:rsid w:val="007F5DF5"/>
    <w:rsid w:val="00821AA1"/>
    <w:rsid w:val="00822730"/>
    <w:rsid w:val="00855DA9"/>
    <w:rsid w:val="00855F9E"/>
    <w:rsid w:val="008D1BDD"/>
    <w:rsid w:val="008F0E62"/>
    <w:rsid w:val="009222D6"/>
    <w:rsid w:val="00975FE2"/>
    <w:rsid w:val="00984B26"/>
    <w:rsid w:val="0099349B"/>
    <w:rsid w:val="009F3080"/>
    <w:rsid w:val="00A34D9B"/>
    <w:rsid w:val="00A42132"/>
    <w:rsid w:val="00A42260"/>
    <w:rsid w:val="00AE4FEB"/>
    <w:rsid w:val="00B05B0B"/>
    <w:rsid w:val="00B26AC8"/>
    <w:rsid w:val="00B72ED1"/>
    <w:rsid w:val="00B82E31"/>
    <w:rsid w:val="00BA0F5F"/>
    <w:rsid w:val="00BE5047"/>
    <w:rsid w:val="00C374FD"/>
    <w:rsid w:val="00C5268E"/>
    <w:rsid w:val="00C63B5F"/>
    <w:rsid w:val="00CD6F93"/>
    <w:rsid w:val="00CE013C"/>
    <w:rsid w:val="00DC0D87"/>
    <w:rsid w:val="00DD4F79"/>
    <w:rsid w:val="00DD7718"/>
    <w:rsid w:val="00E053C6"/>
    <w:rsid w:val="00E76A6D"/>
    <w:rsid w:val="00E95213"/>
    <w:rsid w:val="00EA5E4C"/>
    <w:rsid w:val="00EE4793"/>
    <w:rsid w:val="00F31E6F"/>
    <w:rsid w:val="00F5148A"/>
    <w:rsid w:val="00F85812"/>
    <w:rsid w:val="00FB1869"/>
    <w:rsid w:val="00FD4CAF"/>
    <w:rsid w:val="05BDA007"/>
    <w:rsid w:val="10D99CB0"/>
    <w:rsid w:val="1F8F239E"/>
    <w:rsid w:val="2271229B"/>
    <w:rsid w:val="234B7D8E"/>
    <w:rsid w:val="240A1522"/>
    <w:rsid w:val="26549CCC"/>
    <w:rsid w:val="35AB9549"/>
    <w:rsid w:val="3C83C01C"/>
    <w:rsid w:val="47ADF18D"/>
    <w:rsid w:val="5158B1CC"/>
    <w:rsid w:val="5291B46B"/>
    <w:rsid w:val="5B49A9A9"/>
    <w:rsid w:val="69DBCF15"/>
    <w:rsid w:val="73C169AA"/>
    <w:rsid w:val="79CCB2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24DA0"/>
  <w15:docId w15:val="{02E1AFD3-6BEA-43AA-A079-C5BF43DB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26AF"/>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qFormat/>
    <w:rsid w:val="008F0E62"/>
    <w:pPr>
      <w:keepNext/>
      <w:spacing w:before="240" w:after="60"/>
      <w:outlineLvl w:val="0"/>
    </w:pPr>
    <w:rPr>
      <w:rFonts w:ascii="Arial" w:hAnsi="Arial" w:cs="Arial"/>
      <w:b/>
      <w:bCs/>
      <w:kern w:val="32"/>
      <w:szCs w:val="32"/>
      <w:lang w:eastAsia="en-US"/>
    </w:rPr>
  </w:style>
  <w:style w:type="paragraph" w:styleId="Heading2">
    <w:name w:val="heading 2"/>
    <w:basedOn w:val="Normal"/>
    <w:next w:val="Normal"/>
    <w:link w:val="Heading2Char"/>
    <w:uiPriority w:val="9"/>
    <w:unhideWhenUsed/>
    <w:qFormat/>
    <w:rsid w:val="003B26AF"/>
    <w:pPr>
      <w:keepNext/>
      <w:keepLines/>
      <w:spacing w:before="200"/>
      <w:outlineLvl w:val="1"/>
    </w:pPr>
    <w:rPr>
      <w:rFonts w:asciiTheme="majorHAnsi" w:hAnsiTheme="majorHAnsi" w:eastAsiaTheme="majorEastAsia" w:cstheme="majorBidi"/>
      <w:b/>
      <w:bCs/>
      <w:color w:val="4F81BD" w:themeColor="accent1"/>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8F0E62"/>
    <w:rPr>
      <w:rFonts w:ascii="Arial" w:hAnsi="Arial" w:eastAsia="Times New Roman" w:cs="Arial"/>
      <w:b/>
      <w:bCs/>
      <w:kern w:val="32"/>
      <w:sz w:val="24"/>
      <w:szCs w:val="32"/>
    </w:rPr>
  </w:style>
  <w:style w:type="character" w:styleId="Heading2Char" w:customStyle="1">
    <w:name w:val="Heading 2 Char"/>
    <w:basedOn w:val="DefaultParagraphFont"/>
    <w:link w:val="Heading2"/>
    <w:uiPriority w:val="9"/>
    <w:rsid w:val="003B26AF"/>
    <w:rPr>
      <w:rFonts w:asciiTheme="majorHAnsi" w:hAnsiTheme="majorHAnsi" w:eastAsiaTheme="majorEastAsia" w:cstheme="majorBidi"/>
      <w:b/>
      <w:bCs/>
      <w:color w:val="4F81BD" w:themeColor="accent1"/>
      <w:sz w:val="26"/>
      <w:szCs w:val="26"/>
      <w:lang w:eastAsia="en-GB"/>
    </w:rPr>
  </w:style>
  <w:style w:type="paragraph" w:styleId="ListParagraph">
    <w:name w:val="List Paragraph"/>
    <w:basedOn w:val="Normal"/>
    <w:uiPriority w:val="34"/>
    <w:qFormat/>
    <w:rsid w:val="003B26AF"/>
    <w:pPr>
      <w:ind w:left="720"/>
      <w:contextualSpacing/>
    </w:pPr>
  </w:style>
  <w:style w:type="table" w:styleId="TableGrid">
    <w:name w:val="Table Grid"/>
    <w:basedOn w:val="TableNormal"/>
    <w:rsid w:val="003B26A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unhideWhenUsed/>
    <w:rsid w:val="00E053C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053C6"/>
    <w:rPr>
      <w:rFonts w:ascii="Segoe UI" w:hAnsi="Segoe UI" w:eastAsia="Times New Roman" w:cs="Segoe UI"/>
      <w:sz w:val="18"/>
      <w:szCs w:val="18"/>
      <w:lang w:eastAsia="en-GB"/>
    </w:rPr>
  </w:style>
  <w:style w:type="paragraph" w:styleId="Header">
    <w:name w:val="header"/>
    <w:basedOn w:val="Normal"/>
    <w:link w:val="HeaderChar"/>
    <w:uiPriority w:val="99"/>
    <w:unhideWhenUsed/>
    <w:rsid w:val="00E76A6D"/>
    <w:pPr>
      <w:tabs>
        <w:tab w:val="center" w:pos="4513"/>
        <w:tab w:val="right" w:pos="9026"/>
      </w:tabs>
    </w:pPr>
  </w:style>
  <w:style w:type="character" w:styleId="HeaderChar" w:customStyle="1">
    <w:name w:val="Header Char"/>
    <w:basedOn w:val="DefaultParagraphFont"/>
    <w:link w:val="Header"/>
    <w:uiPriority w:val="99"/>
    <w:rsid w:val="00E76A6D"/>
    <w:rPr>
      <w:rFonts w:ascii="Times New Roman" w:hAnsi="Times New Roman" w:eastAsia="Times New Roman" w:cs="Times New Roman"/>
      <w:sz w:val="24"/>
      <w:szCs w:val="24"/>
      <w:lang w:eastAsia="en-GB"/>
    </w:rPr>
  </w:style>
  <w:style w:type="paragraph" w:styleId="Footer">
    <w:name w:val="footer"/>
    <w:basedOn w:val="Normal"/>
    <w:link w:val="FooterChar"/>
    <w:uiPriority w:val="99"/>
    <w:unhideWhenUsed/>
    <w:rsid w:val="00E76A6D"/>
    <w:pPr>
      <w:tabs>
        <w:tab w:val="center" w:pos="4513"/>
        <w:tab w:val="right" w:pos="9026"/>
      </w:tabs>
    </w:pPr>
  </w:style>
  <w:style w:type="character" w:styleId="FooterChar" w:customStyle="1">
    <w:name w:val="Footer Char"/>
    <w:basedOn w:val="DefaultParagraphFont"/>
    <w:link w:val="Footer"/>
    <w:uiPriority w:val="99"/>
    <w:rsid w:val="00E76A6D"/>
    <w:rPr>
      <w:rFonts w:ascii="Times New Roman" w:hAnsi="Times New Roman" w:eastAsia="Times New Roman" w:cs="Times New Roman"/>
      <w:sz w:val="24"/>
      <w:szCs w:val="24"/>
      <w:lang w:eastAsia="en-GB"/>
    </w:rPr>
  </w:style>
  <w:style w:type="paragraph" w:styleId="Title">
    <w:name w:val="Title"/>
    <w:basedOn w:val="Normal"/>
    <w:link w:val="TitleChar"/>
    <w:qFormat/>
    <w:rsid w:val="005C772C"/>
    <w:pPr>
      <w:jc w:val="center"/>
    </w:pPr>
    <w:rPr>
      <w:rFonts w:ascii="Arial" w:hAnsi="Arial" w:cs="Arial"/>
      <w:b/>
      <w:bCs/>
      <w:u w:val="single"/>
      <w:lang w:eastAsia="en-US"/>
    </w:rPr>
  </w:style>
  <w:style w:type="character" w:styleId="TitleChar" w:customStyle="1">
    <w:name w:val="Title Char"/>
    <w:basedOn w:val="DefaultParagraphFont"/>
    <w:link w:val="Title"/>
    <w:rsid w:val="005C772C"/>
    <w:rPr>
      <w:rFonts w:ascii="Arial" w:hAnsi="Arial" w:eastAsia="Times New Roman" w:cs="Arial"/>
      <w:b/>
      <w:bCs/>
      <w:sz w:val="24"/>
      <w:szCs w:val="24"/>
      <w:u w:val="single"/>
    </w:rPr>
  </w:style>
  <w:style w:type="character" w:styleId="Hyperlink">
    <w:name w:val="Hyperlink"/>
    <w:basedOn w:val="DefaultParagraphFont"/>
    <w:uiPriority w:val="99"/>
    <w:unhideWhenUsed/>
    <w:rsid w:val="00BE5047"/>
    <w:rPr>
      <w:color w:val="0000FF" w:themeColor="hyperlink"/>
      <w:u w:val="single"/>
    </w:rPr>
  </w:style>
  <w:style w:type="character" w:styleId="UnresolvedMention1" w:customStyle="1">
    <w:name w:val="Unresolved Mention1"/>
    <w:basedOn w:val="DefaultParagraphFont"/>
    <w:uiPriority w:val="99"/>
    <w:semiHidden/>
    <w:unhideWhenUsed/>
    <w:rsid w:val="00BE5047"/>
    <w:rPr>
      <w:color w:val="605E5C"/>
      <w:shd w:val="clear" w:color="auto" w:fill="E1DFDD"/>
    </w:rPr>
  </w:style>
  <w:style w:type="paragraph" w:styleId="DefaultParagraphFontParaCharCharCharCharCharCharCharCharCharCharCharChar" w:customStyle="1">
    <w:name w:val="Default Paragraph Font Para Char Char Char Char Char Char Char Char Char Char Char Char"/>
    <w:basedOn w:val="Normal"/>
    <w:rsid w:val="00BE5047"/>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9C95EE92810BD4B9601124F4B3518DD" ma:contentTypeVersion="15" ma:contentTypeDescription="Create a new document." ma:contentTypeScope="" ma:versionID="c1f93ce5f46e0c0cf379cded3b70b7cb">
  <xsd:schema xmlns:xsd="http://www.w3.org/2001/XMLSchema" xmlns:xs="http://www.w3.org/2001/XMLSchema" xmlns:p="http://schemas.microsoft.com/office/2006/metadata/properties" xmlns:ns2="de8fb627-37cd-4b59-961d-fcc91893f704" xmlns:ns3="98b43fa8-fe66-4103-ab1f-1237f2555a90" targetNamespace="http://schemas.microsoft.com/office/2006/metadata/properties" ma:root="true" ma:fieldsID="4697d89708878b79f0d6cf66aa4f7cc0" ns2:_="" ns3:_="">
    <xsd:import namespace="de8fb627-37cd-4b59-961d-fcc91893f704"/>
    <xsd:import namespace="98b43fa8-fe66-4103-ab1f-1237f2555a90"/>
    <xsd:element name="properties">
      <xsd:complexType>
        <xsd:sequence>
          <xsd:element name="documentManagement">
            <xsd:complexType>
              <xsd:all>
                <xsd:element ref="ns2:nb432a0ba0b140d0bcb70ef8bd2037c5" minOccurs="0"/>
                <xsd:element ref="ns2:TaxCatchAll"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element ref="ns3:lcf76f155ced4ddcb4097134ff3c332f"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8fb627-37cd-4b59-961d-fcc91893f704" elementFormDefault="qualified">
    <xsd:import namespace="http://schemas.microsoft.com/office/2006/documentManagement/types"/>
    <xsd:import namespace="http://schemas.microsoft.com/office/infopath/2007/PartnerControls"/>
    <xsd:element name="nb432a0ba0b140d0bcb70ef8bd2037c5" ma:index="9" nillable="true" ma:taxonomy="true" ma:internalName="nb432a0ba0b140d0bcb70ef8bd2037c5" ma:taxonomyFieldName="Staff_x0020_Category" ma:displayName="Staff Category" ma:fieldId="{7b432a0b-a0b1-40d0-bcb7-0ef8bd2037c5}" ma:sspId="ce97e7a5-0a0e-43e2-995f-1db73e22a564" ma:termSetId="cb467232-1281-43cc-b06f-46dba62cab5d"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505472c-7343-4db3-a769-194b6c7e3e79}" ma:internalName="TaxCatchAll" ma:showField="CatchAllData" ma:web="de8fb627-37cd-4b59-961d-fcc91893f70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b43fa8-fe66-4103-ab1f-1237f2555a9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e97e7a5-0a0e-43e2-995f-1db73e22a564"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TaxCatchAll xmlns="de8fb627-37cd-4b59-961d-fcc91893f704" xsi:nil="true"/>
    <lcf76f155ced4ddcb4097134ff3c332f xmlns="98b43fa8-fe66-4103-ab1f-1237f2555a90">
      <Terms xmlns="http://schemas.microsoft.com/office/infopath/2007/PartnerControls"/>
    </lcf76f155ced4ddcb4097134ff3c332f>
    <nb432a0ba0b140d0bcb70ef8bd2037c5 xmlns="de8fb627-37cd-4b59-961d-fcc91893f704">
      <Terms xmlns="http://schemas.microsoft.com/office/infopath/2007/PartnerControls"/>
    </nb432a0ba0b140d0bcb70ef8bd2037c5>
  </documentManagement>
</p:properties>
</file>

<file path=customXml/itemProps1.xml><?xml version="1.0" encoding="utf-8"?>
<ds:datastoreItem xmlns:ds="http://schemas.openxmlformats.org/officeDocument/2006/customXml" ds:itemID="{83AD0663-2B37-4806-A808-169E49467D0B}">
  <ds:schemaRefs>
    <ds:schemaRef ds:uri="http://schemas.microsoft.com/sharepoint/v3/contenttype/forms"/>
  </ds:schemaRefs>
</ds:datastoreItem>
</file>

<file path=customXml/itemProps2.xml><?xml version="1.0" encoding="utf-8"?>
<ds:datastoreItem xmlns:ds="http://schemas.openxmlformats.org/officeDocument/2006/customXml" ds:itemID="{CCB16089-0E8D-4CB3-A58C-564DA5902188}">
  <ds:schemaRefs>
    <ds:schemaRef ds:uri="http://schemas.openxmlformats.org/officeDocument/2006/bibliography"/>
  </ds:schemaRefs>
</ds:datastoreItem>
</file>

<file path=customXml/itemProps3.xml><?xml version="1.0" encoding="utf-8"?>
<ds:datastoreItem xmlns:ds="http://schemas.openxmlformats.org/officeDocument/2006/customXml" ds:itemID="{2DFA009B-27A0-4424-B4B1-EDD2D5E79754}"/>
</file>

<file path=customXml/itemProps4.xml><?xml version="1.0" encoding="utf-8"?>
<ds:datastoreItem xmlns:ds="http://schemas.openxmlformats.org/officeDocument/2006/customXml" ds:itemID="{963B74D6-69F9-46C4-96DF-97352013AA14}">
  <ds:schemaRefs>
    <ds:schemaRef ds:uri="http://schemas.microsoft.com/office/2006/metadata/properties"/>
    <ds:schemaRef ds:uri="de8fb627-37cd-4b59-961d-fcc91893f704"/>
    <ds:schemaRef ds:uri="http://schemas.microsoft.com/office/infopath/2007/PartnerControls"/>
    <ds:schemaRef ds:uri="98b43fa8-fe66-4103-ab1f-1237f2555a90"/>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Sussex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Ruth Wilson</dc:creator>
  <cp:keywords/>
  <dc:description/>
  <cp:lastModifiedBy>Lisa Eglington (LCS)</cp:lastModifiedBy>
  <cp:revision>7</cp:revision>
  <cp:lastPrinted>2021-01-14T11:57:00Z</cp:lastPrinted>
  <dcterms:created xsi:type="dcterms:W3CDTF">2025-05-11T16:54:00Z</dcterms:created>
  <dcterms:modified xsi:type="dcterms:W3CDTF">2025-05-18T10:14:42Z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0x01010099C95EE92810BD4B9601124F4B3518DD</vt:lpwstr>
  </property>
  <property fmtid="{D5CDD505-2E9C-101B-9397-08002B2CF9AE}" pid="3" name="_dlc_DocIdItemGuid">
    <vt:lpwstr>f0effcd7-f904-4793-baa2-78a82e535048</vt:lpwstr>
  </property>
  <property fmtid="{D5CDD505-2E9C-101B-9397-08002B2CF9AE}" pid="4" name="Grade">
    <vt:lpwstr>93;#SS3/4|185d24e3-074b-43e1-b746-79de3295d6c3</vt:lpwstr>
  </property>
  <property fmtid="{D5CDD505-2E9C-101B-9397-08002B2CF9AE}" pid="5" name="Dept.">
    <vt:lpwstr>9;#SCH|83a63ecf-4074-4c9c-b826-714f0f1d1dda</vt:lpwstr>
  </property>
  <property fmtid="{D5CDD505-2E9C-101B-9397-08002B2CF9AE}" pid="6" name="Staff Document Type">
    <vt:lpwstr>4;#Job Description|b8eccfba-acb4-4eb9-b2f3-67f397e12bbe</vt:lpwstr>
  </property>
  <property fmtid="{D5CDD505-2E9C-101B-9397-08002B2CF9AE}" pid="7" name="_dlc_policyId">
    <vt:lpwstr/>
  </property>
  <property fmtid="{D5CDD505-2E9C-101B-9397-08002B2CF9AE}" pid="8" name="ItemRetentionFormula">
    <vt:lpwstr/>
  </property>
  <property fmtid="{D5CDD505-2E9C-101B-9397-08002B2CF9AE}" pid="9" name="Egms_Publisher">
    <vt:lpwstr>East Sussex County Council</vt:lpwstr>
  </property>
  <property fmtid="{D5CDD505-2E9C-101B-9397-08002B2CF9AE}" pid="10" name="Language">
    <vt:lpwstr>English</vt:lpwstr>
  </property>
  <property fmtid="{D5CDD505-2E9C-101B-9397-08002B2CF9AE}" pid="11" name="IPSV_preferred">
    <vt:lpwstr>recruitment</vt:lpwstr>
  </property>
  <property fmtid="{D5CDD505-2E9C-101B-9397-08002B2CF9AE}" pid="12" name="Egms_Creator_Service">
    <vt:lpwstr>Personnel Services</vt:lpwstr>
  </property>
  <property fmtid="{D5CDD505-2E9C-101B-9397-08002B2CF9AE}" pid="13" name="Egms_Creator">
    <vt:lpwstr/>
  </property>
  <property fmtid="{D5CDD505-2E9C-101B-9397-08002B2CF9AE}" pid="14" name="Comments">
    <vt:lpwstr>Template for ESCC job description and person specifications - fill in the details of the job you have available.</vt:lpwstr>
  </property>
  <property fmtid="{D5CDD505-2E9C-101B-9397-08002B2CF9AE}" pid="15" name="Management Document Type">
    <vt:lpwstr/>
  </property>
  <property fmtid="{D5CDD505-2E9C-101B-9397-08002B2CF9AE}" pid="16" name="Order">
    <vt:r8>77700</vt:r8>
  </property>
  <property fmtid="{D5CDD505-2E9C-101B-9397-08002B2CF9AE}" pid="17" name="Provider and Supplier Document Type">
    <vt:lpwstr/>
  </property>
  <property fmtid="{D5CDD505-2E9C-101B-9397-08002B2CF9AE}" pid="18" name="xd_ProgID">
    <vt:lpwstr/>
  </property>
  <property fmtid="{D5CDD505-2E9C-101B-9397-08002B2CF9AE}" pid="19" name="p23cfbf5ca724db9bbf8f89111f5d616">
    <vt:lpwstr/>
  </property>
  <property fmtid="{D5CDD505-2E9C-101B-9397-08002B2CF9AE}" pid="20" name="h6c1439bd84b41d49c0c35014e3e01fb">
    <vt:lpwstr/>
  </property>
  <property fmtid="{D5CDD505-2E9C-101B-9397-08002B2CF9AE}" pid="21" name="Coroner Document Type">
    <vt:lpwstr/>
  </property>
  <property fmtid="{D5CDD505-2E9C-101B-9397-08002B2CF9AE}" pid="22" name="Emergency Response Document Type">
    <vt:lpwstr/>
  </property>
  <property fmtid="{D5CDD505-2E9C-101B-9397-08002B2CF9AE}" pid="23" name="Financial Document Type">
    <vt:lpwstr/>
  </property>
  <property fmtid="{D5CDD505-2E9C-101B-9397-08002B2CF9AE}" pid="24" name="Insurance Document Type">
    <vt:lpwstr/>
  </property>
  <property fmtid="{D5CDD505-2E9C-101B-9397-08002B2CF9AE}" pid="25" name="TemplateUrl">
    <vt:lpwstr/>
  </property>
  <property fmtid="{D5CDD505-2E9C-101B-9397-08002B2CF9AE}" pid="26" name="Contract and Tender Document Type">
    <vt:lpwstr/>
  </property>
  <property fmtid="{D5CDD505-2E9C-101B-9397-08002B2CF9AE}" pid="27" name="Case Management Document Type">
    <vt:lpwstr/>
  </property>
  <property fmtid="{D5CDD505-2E9C-101B-9397-08002B2CF9AE}" pid="28" name="Asset Document Type">
    <vt:lpwstr/>
  </property>
  <property fmtid="{D5CDD505-2E9C-101B-9397-08002B2CF9AE}" pid="29" name="nc701821e2ae4ca7b090c56a0d021958">
    <vt:lpwstr/>
  </property>
  <property fmtid="{D5CDD505-2E9C-101B-9397-08002B2CF9AE}" pid="30" name="o00f61d71070476098c4709b5aeb3bd2">
    <vt:lpwstr/>
  </property>
  <property fmtid="{D5CDD505-2E9C-101B-9397-08002B2CF9AE}" pid="31" name="f7cb129e329c4afea658e45faf698a77">
    <vt:lpwstr/>
  </property>
  <property fmtid="{D5CDD505-2E9C-101B-9397-08002B2CF9AE}" pid="32" name="i441fec8d7de48e784c5a446ba9d3b0e">
    <vt:lpwstr/>
  </property>
  <property fmtid="{D5CDD505-2E9C-101B-9397-08002B2CF9AE}" pid="33" name="Administration Document Type">
    <vt:lpwstr/>
  </property>
  <property fmtid="{D5CDD505-2E9C-101B-9397-08002B2CF9AE}" pid="34" name="External Information Document Type">
    <vt:lpwstr/>
  </property>
  <property fmtid="{D5CDD505-2E9C-101B-9397-08002B2CF9AE}" pid="35" name="Technical Document Type">
    <vt:lpwstr/>
  </property>
  <property fmtid="{D5CDD505-2E9C-101B-9397-08002B2CF9AE}" pid="36" name="ia40b914e86141268670d7c54bc5df15">
    <vt:lpwstr/>
  </property>
  <property fmtid="{D5CDD505-2E9C-101B-9397-08002B2CF9AE}" pid="37" name="o911df34fb6e415aad03745923c490cb">
    <vt:lpwstr/>
  </property>
  <property fmtid="{D5CDD505-2E9C-101B-9397-08002B2CF9AE}" pid="38" name="i1c0bb1d0bf247fbad3ccce67a2b1a3c">
    <vt:lpwstr/>
  </property>
  <property fmtid="{D5CDD505-2E9C-101B-9397-08002B2CF9AE}" pid="39" name="nc39939b412e4b258e3d91afae22f476">
    <vt:lpwstr/>
  </property>
  <property fmtid="{D5CDD505-2E9C-101B-9397-08002B2CF9AE}" pid="40" name="_CopySource">
    <vt:lpwstr>https://services.escc.gov.uk/sites/HR/PATMasterDoc/Job Description Template.docx</vt:lpwstr>
  </property>
  <property fmtid="{D5CDD505-2E9C-101B-9397-08002B2CF9AE}" pid="41" name="Business Performance Document Type">
    <vt:lpwstr/>
  </property>
  <property fmtid="{D5CDD505-2E9C-101B-9397-08002B2CF9AE}" pid="42" name="Legal Document Type">
    <vt:lpwstr/>
  </property>
  <property fmtid="{D5CDD505-2E9C-101B-9397-08002B2CF9AE}" pid="43" name="bb6bdcaf81dc494fac08f49b5d971cbc">
    <vt:lpwstr/>
  </property>
  <property fmtid="{D5CDD505-2E9C-101B-9397-08002B2CF9AE}" pid="44" name="nc0f1aa2c1d9443a8a05db9738a0b1b3">
    <vt:lpwstr/>
  </property>
  <property fmtid="{D5CDD505-2E9C-101B-9397-08002B2CF9AE}" pid="45" name="bc09e3fac64b486c98a7da5b7bede6b9">
    <vt:lpwstr/>
  </property>
  <property fmtid="{D5CDD505-2E9C-101B-9397-08002B2CF9AE}" pid="46" name="d6542f9ca59a4e279c2d7a44dcfcd44a">
    <vt:lpwstr/>
  </property>
  <property fmtid="{D5CDD505-2E9C-101B-9397-08002B2CF9AE}" pid="47" name="Project Management Document Type">
    <vt:lpwstr/>
  </property>
  <property fmtid="{D5CDD505-2E9C-101B-9397-08002B2CF9AE}" pid="48" name="Planning Document Type">
    <vt:lpwstr/>
  </property>
  <property fmtid="{D5CDD505-2E9C-101B-9397-08002B2CF9AE}" pid="49" name="fe7a9f2e7ebb4b8a90f92e89b33d88fe">
    <vt:lpwstr/>
  </property>
  <property fmtid="{D5CDD505-2E9C-101B-9397-08002B2CF9AE}" pid="50" name="jfe86b159c6947ce9e6ff1f84d3f3bd0">
    <vt:lpwstr/>
  </property>
  <property fmtid="{D5CDD505-2E9C-101B-9397-08002B2CF9AE}" pid="51" name="fd5d1f5830294011a09e6c004c5b4475">
    <vt:lpwstr/>
  </property>
  <property fmtid="{D5CDD505-2E9C-101B-9397-08002B2CF9AE}" pid="52" name="Service Management Document Type">
    <vt:lpwstr/>
  </property>
  <property fmtid="{D5CDD505-2E9C-101B-9397-08002B2CF9AE}" pid="53" name="f47e7ecff5cf4fec9804331cf9cc7d2d">
    <vt:lpwstr/>
  </property>
  <property fmtid="{D5CDD505-2E9C-101B-9397-08002B2CF9AE}" pid="54" name="j5b1618db7f54834b043ba6986764825">
    <vt:lpwstr/>
  </property>
  <property fmtid="{D5CDD505-2E9C-101B-9397-08002B2CF9AE}" pid="55" name="Health and Safety">
    <vt:lpwstr/>
  </property>
  <property fmtid="{D5CDD505-2E9C-101B-9397-08002B2CF9AE}" pid="56" name="c7341cb175b64701a2f371516e3c5ffa">
    <vt:lpwstr/>
  </property>
  <property fmtid="{D5CDD505-2E9C-101B-9397-08002B2CF9AE}" pid="57" name="Training">
    <vt:lpwstr/>
  </property>
  <property fmtid="{D5CDD505-2E9C-101B-9397-08002B2CF9AE}" pid="58" name="Record Management Document Type">
    <vt:lpwstr/>
  </property>
  <property fmtid="{D5CDD505-2E9C-101B-9397-08002B2CF9AE}" pid="59" name="Professional Registration">
    <vt:lpwstr/>
  </property>
  <property fmtid="{D5CDD505-2E9C-101B-9397-08002B2CF9AE}" pid="60" name="Staff Category">
    <vt:lpwstr/>
  </property>
  <property fmtid="{D5CDD505-2E9C-101B-9397-08002B2CF9AE}" pid="61" name="Staff_x0020_Category">
    <vt:lpwstr/>
  </property>
  <property fmtid="{D5CDD505-2E9C-101B-9397-08002B2CF9AE}" pid="62" name="MediaServiceImageTags">
    <vt:lpwstr/>
  </property>
</Properties>
</file>